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keepNext w:val="0"/>
        <w:keepLines w:val="0"/>
        <w:pageBreakBefore w:val="0"/>
        <w:widowControl w:val="0"/>
        <w:kinsoku/>
        <w:wordWrap/>
        <w:overflowPunct/>
        <w:topLinePunct w:val="0"/>
        <w:autoSpaceDE/>
        <w:autoSpaceDN/>
        <w:bidi w:val="0"/>
        <w:adjustRightInd/>
        <w:snapToGrid/>
        <w:spacing w:line="560" w:lineRule="exact"/>
        <w:jc w:val="center"/>
        <w:textAlignment w:val="auto"/>
        <w:rPr>
          <w:rFonts w:hint="eastAsia" w:ascii="华文中宋" w:hAnsi="华文中宋" w:eastAsia="华文中宋" w:cs="华文中宋"/>
          <w:b/>
          <w:bCs/>
          <w:sz w:val="32"/>
          <w:szCs w:val="32"/>
        </w:rPr>
      </w:pPr>
      <w:r>
        <w:rPr>
          <w:rFonts w:hint="eastAsia" w:ascii="华文中宋" w:hAnsi="华文中宋" w:eastAsia="华文中宋" w:cs="华文中宋"/>
          <w:b/>
          <w:bCs/>
          <w:sz w:val="32"/>
          <w:szCs w:val="32"/>
        </w:rPr>
        <w:t>关于开展宝山区“践行二十大精神 积极‘大思政’实践”</w:t>
      </w:r>
    </w:p>
    <w:p>
      <w:pPr>
        <w:keepNext w:val="0"/>
        <w:keepLines w:val="0"/>
        <w:pageBreakBefore w:val="0"/>
        <w:widowControl w:val="0"/>
        <w:kinsoku/>
        <w:wordWrap/>
        <w:overflowPunct/>
        <w:topLinePunct w:val="0"/>
        <w:autoSpaceDE/>
        <w:autoSpaceDN/>
        <w:bidi w:val="0"/>
        <w:adjustRightInd/>
        <w:snapToGrid/>
        <w:spacing w:line="560" w:lineRule="exact"/>
        <w:jc w:val="center"/>
        <w:textAlignment w:val="auto"/>
        <w:rPr>
          <w:rFonts w:hint="eastAsia" w:ascii="华文中宋" w:hAnsi="华文中宋" w:eastAsia="华文中宋" w:cs="华文中宋"/>
          <w:b/>
          <w:bCs/>
          <w:sz w:val="32"/>
          <w:szCs w:val="32"/>
        </w:rPr>
      </w:pPr>
      <w:r>
        <w:rPr>
          <w:rFonts w:hint="eastAsia" w:ascii="华文中宋" w:hAnsi="华文中宋" w:eastAsia="华文中宋" w:cs="华文中宋"/>
          <w:b/>
          <w:bCs/>
          <w:sz w:val="32"/>
          <w:szCs w:val="32"/>
        </w:rPr>
        <w:t>学校主题实践活动征集的通知</w:t>
      </w:r>
    </w:p>
    <w:p>
      <w:pPr>
        <w:keepNext w:val="0"/>
        <w:keepLines w:val="0"/>
        <w:pageBreakBefore w:val="0"/>
        <w:widowControl w:val="0"/>
        <w:tabs>
          <w:tab w:val="left" w:pos="1050"/>
        </w:tabs>
        <w:kinsoku/>
        <w:wordWrap/>
        <w:overflowPunct/>
        <w:topLinePunct w:val="0"/>
        <w:autoSpaceDE/>
        <w:autoSpaceDN/>
        <w:bidi w:val="0"/>
        <w:adjustRightInd/>
        <w:snapToGrid/>
        <w:spacing w:line="560" w:lineRule="exact"/>
        <w:jc w:val="left"/>
        <w:textAlignment w:val="auto"/>
        <w:rPr>
          <w:rFonts w:hint="eastAsia" w:ascii="仿宋_GB2312" w:hAnsi="仿宋" w:eastAsia="仿宋_GB2312" w:cs="Times New Roman"/>
          <w:sz w:val="32"/>
          <w:szCs w:val="32"/>
          <w:lang w:val="zh-TW"/>
        </w:rPr>
      </w:pPr>
    </w:p>
    <w:p>
      <w:pPr>
        <w:keepNext w:val="0"/>
        <w:keepLines w:val="0"/>
        <w:pageBreakBefore w:val="0"/>
        <w:widowControl w:val="0"/>
        <w:tabs>
          <w:tab w:val="left" w:pos="1050"/>
        </w:tabs>
        <w:kinsoku/>
        <w:wordWrap/>
        <w:overflowPunct/>
        <w:topLinePunct w:val="0"/>
        <w:autoSpaceDE/>
        <w:autoSpaceDN/>
        <w:bidi w:val="0"/>
        <w:adjustRightInd/>
        <w:snapToGrid/>
        <w:spacing w:line="560" w:lineRule="exact"/>
        <w:jc w:val="left"/>
        <w:textAlignment w:val="auto"/>
        <w:rPr>
          <w:rFonts w:hint="eastAsia" w:ascii="仿宋_GB2312" w:hAnsi="仿宋" w:eastAsia="仿宋_GB2312" w:cs="Times New Roman"/>
          <w:sz w:val="32"/>
          <w:szCs w:val="32"/>
          <w:lang w:val="zh-TW"/>
        </w:rPr>
      </w:pPr>
      <w:r>
        <w:rPr>
          <w:rFonts w:hint="eastAsia" w:ascii="仿宋_GB2312" w:hAnsi="仿宋" w:eastAsia="仿宋_GB2312" w:cs="Times New Roman"/>
          <w:sz w:val="32"/>
          <w:szCs w:val="32"/>
          <w:lang w:val="zh-TW"/>
        </w:rPr>
        <w:t>各中小学、各职校：</w:t>
      </w:r>
    </w:p>
    <w:p>
      <w:pPr>
        <w:keepNext w:val="0"/>
        <w:keepLines w:val="0"/>
        <w:pageBreakBefore w:val="0"/>
        <w:widowControl w:val="0"/>
        <w:tabs>
          <w:tab w:val="left" w:pos="1050"/>
        </w:tabs>
        <w:kinsoku/>
        <w:wordWrap/>
        <w:overflowPunct/>
        <w:topLinePunct w:val="0"/>
        <w:autoSpaceDE/>
        <w:autoSpaceDN/>
        <w:bidi w:val="0"/>
        <w:adjustRightInd/>
        <w:snapToGrid/>
        <w:spacing w:line="560" w:lineRule="exact"/>
        <w:ind w:firstLine="640" w:firstLineChars="200"/>
        <w:jc w:val="left"/>
        <w:textAlignment w:val="auto"/>
        <w:rPr>
          <w:rFonts w:ascii="仿宋_GB2312" w:eastAsia="仿宋_GB2312"/>
          <w:sz w:val="24"/>
          <w:szCs w:val="24"/>
        </w:rPr>
      </w:pPr>
      <w:r>
        <w:rPr>
          <w:rFonts w:hint="eastAsia" w:ascii="仿宋_GB2312" w:hAnsi="仿宋" w:eastAsia="仿宋_GB2312" w:cs="Times New Roman"/>
          <w:sz w:val="32"/>
          <w:szCs w:val="32"/>
          <w:lang w:val="zh-TW"/>
        </w:rPr>
        <w:t>为落实习近平新时代中国特色社会主义思想进教材、进课堂、进头脑，切实推进《习近平新时代中国特色社会主义思想学生读本》进课堂，深化思政课一体化建设，扎实推进新时代宝山区思政课程创新实践，决定开展《习近平新时代中国特色社会主义思想学生读本》学校主题实践活动征集，旨在帮助中小学生了解中国共产党带领人民走过的辉煌历程，体验新时代、新变化，懂得实现中国梦需要每个中国人的参与。通过读本的学习，学以致用，知行合一，努力把习近平新时代中国特色社会主义思想转化为实实在在的具体行动，成长为有理想、有本领、有责任，能担当民族复兴大任的时代新人。同时推动建设一批中小学思政优秀主题实践活动，示范引领各校更新育人观念、改进育人方法、提升育人效果，在实践过程中坚持育人为本、德育为先，促进学生全面发展。</w:t>
      </w:r>
    </w:p>
    <w:p>
      <w:pPr>
        <w:keepNext w:val="0"/>
        <w:keepLines w:val="0"/>
        <w:pageBreakBefore w:val="0"/>
        <w:widowControl w:val="0"/>
        <w:kinsoku/>
        <w:wordWrap/>
        <w:overflowPunct/>
        <w:topLinePunct w:val="0"/>
        <w:autoSpaceDE/>
        <w:autoSpaceDN/>
        <w:bidi w:val="0"/>
        <w:adjustRightInd/>
        <w:snapToGrid/>
        <w:spacing w:line="560" w:lineRule="exact"/>
        <w:textAlignment w:val="auto"/>
        <w:rPr>
          <w:rFonts w:hint="eastAsia" w:ascii="黑体" w:hAnsi="Calibri" w:eastAsia="黑体" w:cs="Times New Roman"/>
          <w:b/>
          <w:kern w:val="2"/>
          <w:sz w:val="32"/>
          <w:szCs w:val="32"/>
          <w:lang w:val="en-US" w:eastAsia="zh-CN" w:bidi="ar-SA"/>
        </w:rPr>
      </w:pPr>
      <w:r>
        <w:rPr>
          <w:rFonts w:hint="eastAsia" w:ascii="黑体" w:hAnsi="Calibri" w:eastAsia="黑体" w:cs="Times New Roman"/>
          <w:b/>
          <w:kern w:val="2"/>
          <w:sz w:val="32"/>
          <w:szCs w:val="32"/>
          <w:lang w:val="en-US" w:eastAsia="zh-CN" w:bidi="ar-SA"/>
        </w:rPr>
        <w:t>一、参评范围</w:t>
      </w:r>
    </w:p>
    <w:p>
      <w:pPr>
        <w:keepNext w:val="0"/>
        <w:keepLines w:val="0"/>
        <w:pageBreakBefore w:val="0"/>
        <w:widowControl w:val="0"/>
        <w:tabs>
          <w:tab w:val="left" w:pos="1050"/>
        </w:tabs>
        <w:kinsoku/>
        <w:wordWrap/>
        <w:overflowPunct/>
        <w:topLinePunct w:val="0"/>
        <w:autoSpaceDE/>
        <w:autoSpaceDN/>
        <w:bidi w:val="0"/>
        <w:adjustRightInd/>
        <w:snapToGrid/>
        <w:spacing w:line="560" w:lineRule="exact"/>
        <w:ind w:firstLine="640" w:firstLineChars="200"/>
        <w:jc w:val="left"/>
        <w:textAlignment w:val="auto"/>
        <w:rPr>
          <w:rFonts w:ascii="仿宋_GB2312" w:eastAsia="仿宋_GB2312"/>
          <w:sz w:val="24"/>
          <w:szCs w:val="24"/>
        </w:rPr>
      </w:pPr>
      <w:r>
        <w:rPr>
          <w:rFonts w:hint="eastAsia" w:ascii="仿宋_GB2312" w:hAnsi="仿宋" w:eastAsia="仿宋_GB2312" w:cs="Times New Roman"/>
          <w:sz w:val="32"/>
          <w:szCs w:val="32"/>
          <w:lang w:val="zh-TW"/>
        </w:rPr>
        <w:t>全区中小学（含职校）</w:t>
      </w:r>
    </w:p>
    <w:p>
      <w:pPr>
        <w:keepNext w:val="0"/>
        <w:keepLines w:val="0"/>
        <w:pageBreakBefore w:val="0"/>
        <w:widowControl w:val="0"/>
        <w:kinsoku/>
        <w:wordWrap/>
        <w:overflowPunct/>
        <w:topLinePunct w:val="0"/>
        <w:autoSpaceDE/>
        <w:autoSpaceDN/>
        <w:bidi w:val="0"/>
        <w:adjustRightInd/>
        <w:snapToGrid/>
        <w:spacing w:line="560" w:lineRule="exact"/>
        <w:textAlignment w:val="auto"/>
        <w:rPr>
          <w:rFonts w:hint="eastAsia" w:ascii="黑体" w:hAnsi="Calibri" w:eastAsia="黑体" w:cs="Times New Roman"/>
          <w:b/>
          <w:kern w:val="2"/>
          <w:sz w:val="32"/>
          <w:szCs w:val="32"/>
          <w:lang w:val="en-US" w:eastAsia="zh-CN" w:bidi="ar-SA"/>
        </w:rPr>
      </w:pPr>
      <w:r>
        <w:rPr>
          <w:rFonts w:hint="eastAsia" w:ascii="黑体" w:hAnsi="Calibri" w:eastAsia="黑体" w:cs="Times New Roman"/>
          <w:b/>
          <w:kern w:val="2"/>
          <w:sz w:val="32"/>
          <w:szCs w:val="32"/>
          <w:lang w:val="en-US" w:eastAsia="zh-CN" w:bidi="ar-SA"/>
        </w:rPr>
        <w:t>二、征集要求</w:t>
      </w:r>
    </w:p>
    <w:p>
      <w:pPr>
        <w:keepNext w:val="0"/>
        <w:keepLines w:val="0"/>
        <w:pageBreakBefore w:val="0"/>
        <w:widowControl w:val="0"/>
        <w:tabs>
          <w:tab w:val="left" w:pos="1050"/>
        </w:tabs>
        <w:kinsoku/>
        <w:wordWrap/>
        <w:overflowPunct/>
        <w:topLinePunct w:val="0"/>
        <w:autoSpaceDE/>
        <w:autoSpaceDN/>
        <w:bidi w:val="0"/>
        <w:adjustRightInd/>
        <w:snapToGrid/>
        <w:spacing w:line="560" w:lineRule="exact"/>
        <w:ind w:firstLine="640" w:firstLineChars="200"/>
        <w:jc w:val="left"/>
        <w:textAlignment w:val="auto"/>
        <w:rPr>
          <w:rFonts w:hint="eastAsia" w:ascii="仿宋_GB2312" w:hAnsi="仿宋" w:eastAsia="仿宋_GB2312" w:cs="Times New Roman"/>
          <w:sz w:val="32"/>
          <w:szCs w:val="32"/>
          <w:lang w:val="zh-TW"/>
        </w:rPr>
      </w:pPr>
      <w:r>
        <w:rPr>
          <w:rFonts w:hint="eastAsia" w:ascii="仿宋_GB2312" w:hAnsi="仿宋" w:eastAsia="仿宋_GB2312" w:cs="Times New Roman"/>
          <w:sz w:val="32"/>
          <w:szCs w:val="32"/>
          <w:lang w:val="zh-TW"/>
        </w:rPr>
        <w:t>主题实践活动要体现实践性，注重学生的身体力行、亲身体验与感悟。</w:t>
      </w:r>
    </w:p>
    <w:p>
      <w:pPr>
        <w:keepNext w:val="0"/>
        <w:keepLines w:val="0"/>
        <w:pageBreakBefore w:val="0"/>
        <w:widowControl w:val="0"/>
        <w:tabs>
          <w:tab w:val="left" w:pos="1050"/>
        </w:tabs>
        <w:kinsoku/>
        <w:wordWrap/>
        <w:overflowPunct/>
        <w:topLinePunct w:val="0"/>
        <w:autoSpaceDE/>
        <w:autoSpaceDN/>
        <w:bidi w:val="0"/>
        <w:adjustRightInd/>
        <w:snapToGrid/>
        <w:spacing w:line="560" w:lineRule="exact"/>
        <w:ind w:firstLine="640" w:firstLineChars="200"/>
        <w:jc w:val="left"/>
        <w:textAlignment w:val="auto"/>
        <w:rPr>
          <w:rFonts w:ascii="仿宋_GB2312" w:eastAsia="仿宋_GB2312"/>
          <w:sz w:val="24"/>
          <w:szCs w:val="24"/>
        </w:rPr>
      </w:pPr>
      <w:r>
        <w:rPr>
          <w:rFonts w:hint="eastAsia" w:ascii="仿宋_GB2312" w:hAnsi="仿宋" w:eastAsia="仿宋_GB2312" w:cs="Times New Roman"/>
          <w:sz w:val="32"/>
          <w:szCs w:val="32"/>
          <w:lang w:val="zh-TW"/>
        </w:rPr>
        <w:t>主题实践活动要体现新时代背景下的学校德育工作的前瞻性、创新性和实效性，积极探索当前学校活用理论与资源、活化机制与平台的新创意、新思路、新观点等；积极实践当前学校“大思政”家校社协同育人的新路径、新形式、新举措等。</w:t>
      </w:r>
    </w:p>
    <w:p>
      <w:pPr>
        <w:keepNext w:val="0"/>
        <w:keepLines w:val="0"/>
        <w:pageBreakBefore w:val="0"/>
        <w:widowControl w:val="0"/>
        <w:kinsoku/>
        <w:wordWrap/>
        <w:overflowPunct/>
        <w:topLinePunct w:val="0"/>
        <w:autoSpaceDE/>
        <w:autoSpaceDN/>
        <w:bidi w:val="0"/>
        <w:adjustRightInd/>
        <w:snapToGrid/>
        <w:spacing w:line="560" w:lineRule="exact"/>
        <w:textAlignment w:val="auto"/>
        <w:rPr>
          <w:rFonts w:hint="eastAsia" w:ascii="黑体" w:hAnsi="Calibri" w:eastAsia="黑体" w:cs="Times New Roman"/>
          <w:b/>
          <w:kern w:val="2"/>
          <w:sz w:val="32"/>
          <w:szCs w:val="32"/>
          <w:lang w:val="en-US" w:eastAsia="zh-CN" w:bidi="ar-SA"/>
        </w:rPr>
      </w:pPr>
      <w:r>
        <w:rPr>
          <w:rFonts w:hint="eastAsia" w:ascii="黑体" w:hAnsi="Calibri" w:eastAsia="黑体" w:cs="Times New Roman"/>
          <w:b/>
          <w:kern w:val="2"/>
          <w:sz w:val="32"/>
          <w:szCs w:val="32"/>
          <w:lang w:val="en-US" w:eastAsia="zh-CN" w:bidi="ar-SA"/>
        </w:rPr>
        <w:t>三、征集内容</w:t>
      </w:r>
    </w:p>
    <w:p>
      <w:pPr>
        <w:keepNext w:val="0"/>
        <w:keepLines w:val="0"/>
        <w:pageBreakBefore w:val="0"/>
        <w:widowControl w:val="0"/>
        <w:tabs>
          <w:tab w:val="left" w:pos="1050"/>
        </w:tabs>
        <w:kinsoku/>
        <w:wordWrap/>
        <w:overflowPunct/>
        <w:topLinePunct w:val="0"/>
        <w:autoSpaceDE/>
        <w:autoSpaceDN/>
        <w:bidi w:val="0"/>
        <w:adjustRightInd/>
        <w:snapToGrid/>
        <w:spacing w:line="560" w:lineRule="exact"/>
        <w:ind w:firstLine="640" w:firstLineChars="200"/>
        <w:jc w:val="left"/>
        <w:textAlignment w:val="auto"/>
        <w:rPr>
          <w:rFonts w:hint="eastAsia" w:ascii="仿宋_GB2312" w:hAnsi="仿宋" w:eastAsia="仿宋_GB2312" w:cs="Times New Roman"/>
          <w:sz w:val="32"/>
          <w:szCs w:val="32"/>
          <w:lang w:val="zh-TW"/>
        </w:rPr>
      </w:pPr>
      <w:r>
        <w:rPr>
          <w:rFonts w:hint="eastAsia" w:ascii="仿宋_GB2312" w:hAnsi="仿宋" w:eastAsia="仿宋_GB2312" w:cs="Times New Roman"/>
          <w:sz w:val="32"/>
          <w:szCs w:val="32"/>
          <w:lang w:val="zh-TW"/>
        </w:rPr>
        <w:t>依据《习近平新时代中国特色社会主义思想学生读本》（小学2本、初中1本、高中1本）中的相关内容组织开展的主题实践活动。须提交如下材料：</w:t>
      </w:r>
    </w:p>
    <w:p>
      <w:pPr>
        <w:keepNext w:val="0"/>
        <w:keepLines w:val="0"/>
        <w:pageBreakBefore w:val="0"/>
        <w:widowControl w:val="0"/>
        <w:tabs>
          <w:tab w:val="left" w:pos="1050"/>
        </w:tabs>
        <w:kinsoku/>
        <w:wordWrap/>
        <w:overflowPunct/>
        <w:topLinePunct w:val="0"/>
        <w:autoSpaceDE/>
        <w:autoSpaceDN/>
        <w:bidi w:val="0"/>
        <w:adjustRightInd/>
        <w:snapToGrid/>
        <w:spacing w:line="560" w:lineRule="exact"/>
        <w:ind w:firstLine="640" w:firstLineChars="200"/>
        <w:jc w:val="left"/>
        <w:textAlignment w:val="auto"/>
        <w:rPr>
          <w:rFonts w:hint="eastAsia" w:ascii="仿宋_GB2312" w:hAnsi="仿宋" w:eastAsia="仿宋_GB2312" w:cs="Times New Roman"/>
          <w:sz w:val="32"/>
          <w:szCs w:val="32"/>
          <w:lang w:val="zh-TW"/>
        </w:rPr>
      </w:pPr>
      <w:r>
        <w:rPr>
          <w:rFonts w:hint="eastAsia" w:ascii="仿宋_GB2312" w:hAnsi="仿宋" w:eastAsia="仿宋_GB2312" w:cs="Times New Roman"/>
          <w:sz w:val="32"/>
          <w:szCs w:val="32"/>
          <w:lang w:val="zh-TW"/>
        </w:rPr>
        <w:t>学校主题实践活动征集表一份。包括活动名称、活动主题、参加年级、活动目标、活动过程、活动特色与创新、活动成效与辐射等。</w:t>
      </w:r>
    </w:p>
    <w:p>
      <w:pPr>
        <w:keepNext w:val="0"/>
        <w:keepLines w:val="0"/>
        <w:pageBreakBefore w:val="0"/>
        <w:widowControl w:val="0"/>
        <w:tabs>
          <w:tab w:val="left" w:pos="1050"/>
        </w:tabs>
        <w:kinsoku/>
        <w:wordWrap/>
        <w:overflowPunct/>
        <w:topLinePunct w:val="0"/>
        <w:autoSpaceDE/>
        <w:autoSpaceDN/>
        <w:bidi w:val="0"/>
        <w:adjustRightInd/>
        <w:snapToGrid/>
        <w:spacing w:line="560" w:lineRule="exact"/>
        <w:ind w:firstLine="640" w:firstLineChars="200"/>
        <w:jc w:val="left"/>
        <w:textAlignment w:val="auto"/>
        <w:rPr>
          <w:rFonts w:ascii="仿宋_GB2312" w:eastAsia="仿宋_GB2312"/>
          <w:sz w:val="24"/>
          <w:szCs w:val="24"/>
        </w:rPr>
      </w:pPr>
      <w:r>
        <w:rPr>
          <w:rFonts w:hint="eastAsia" w:ascii="仿宋_GB2312" w:hAnsi="仿宋" w:eastAsia="仿宋_GB2312" w:cs="Times New Roman"/>
          <w:sz w:val="32"/>
          <w:szCs w:val="32"/>
          <w:lang w:val="zh-TW"/>
        </w:rPr>
        <w:t>提交材料要客观、真实反映学校的设计思考或者实际做法，体现原创性、可操作性。</w:t>
      </w:r>
    </w:p>
    <w:p>
      <w:pPr>
        <w:keepNext w:val="0"/>
        <w:keepLines w:val="0"/>
        <w:pageBreakBefore w:val="0"/>
        <w:widowControl w:val="0"/>
        <w:kinsoku/>
        <w:wordWrap/>
        <w:overflowPunct/>
        <w:topLinePunct w:val="0"/>
        <w:autoSpaceDE/>
        <w:autoSpaceDN/>
        <w:bidi w:val="0"/>
        <w:adjustRightInd/>
        <w:snapToGrid/>
        <w:spacing w:line="560" w:lineRule="exact"/>
        <w:textAlignment w:val="auto"/>
        <w:rPr>
          <w:rFonts w:hint="eastAsia" w:ascii="黑体" w:hAnsi="Calibri" w:eastAsia="黑体" w:cs="Times New Roman"/>
          <w:b/>
          <w:kern w:val="2"/>
          <w:sz w:val="32"/>
          <w:szCs w:val="32"/>
          <w:lang w:val="en-US" w:eastAsia="zh-CN" w:bidi="ar-SA"/>
        </w:rPr>
      </w:pPr>
      <w:r>
        <w:rPr>
          <w:rFonts w:hint="eastAsia" w:ascii="黑体" w:hAnsi="Calibri" w:eastAsia="黑体" w:cs="Times New Roman"/>
          <w:b/>
          <w:kern w:val="2"/>
          <w:sz w:val="32"/>
          <w:szCs w:val="32"/>
          <w:lang w:val="en-US" w:eastAsia="zh-CN" w:bidi="ar-SA"/>
        </w:rPr>
        <w:t>四、材料要求</w:t>
      </w:r>
    </w:p>
    <w:p>
      <w:pPr>
        <w:keepNext w:val="0"/>
        <w:keepLines w:val="0"/>
        <w:pageBreakBefore w:val="0"/>
        <w:widowControl w:val="0"/>
        <w:tabs>
          <w:tab w:val="left" w:pos="1050"/>
        </w:tabs>
        <w:kinsoku/>
        <w:wordWrap/>
        <w:overflowPunct/>
        <w:topLinePunct w:val="0"/>
        <w:autoSpaceDE/>
        <w:autoSpaceDN/>
        <w:bidi w:val="0"/>
        <w:adjustRightInd/>
        <w:snapToGrid/>
        <w:spacing w:line="560" w:lineRule="exact"/>
        <w:ind w:firstLine="640" w:firstLineChars="200"/>
        <w:jc w:val="left"/>
        <w:textAlignment w:val="auto"/>
        <w:rPr>
          <w:rFonts w:hint="eastAsia" w:ascii="仿宋_GB2312" w:hAnsi="仿宋" w:eastAsia="仿宋_GB2312" w:cs="Times New Roman"/>
          <w:sz w:val="32"/>
          <w:szCs w:val="32"/>
          <w:lang w:val="zh-TW"/>
        </w:rPr>
      </w:pPr>
      <w:r>
        <w:rPr>
          <w:rFonts w:hint="eastAsia" w:ascii="仿宋_GB2312" w:hAnsi="仿宋" w:eastAsia="仿宋_GB2312" w:cs="Times New Roman"/>
          <w:sz w:val="32"/>
          <w:szCs w:val="32"/>
          <w:lang w:val="zh-TW"/>
        </w:rPr>
        <w:t>一所学校一个文档，命名方式为“块名+学校名称+主题实践活动征集表”。</w:t>
      </w:r>
    </w:p>
    <w:p>
      <w:pPr>
        <w:keepNext w:val="0"/>
        <w:keepLines w:val="0"/>
        <w:pageBreakBefore w:val="0"/>
        <w:widowControl w:val="0"/>
        <w:kinsoku/>
        <w:wordWrap/>
        <w:overflowPunct/>
        <w:topLinePunct w:val="0"/>
        <w:autoSpaceDE/>
        <w:autoSpaceDN/>
        <w:bidi w:val="0"/>
        <w:adjustRightInd/>
        <w:snapToGrid/>
        <w:spacing w:line="560" w:lineRule="exact"/>
        <w:textAlignment w:val="auto"/>
        <w:rPr>
          <w:rFonts w:hint="eastAsia" w:ascii="黑体" w:hAnsi="Calibri" w:eastAsia="黑体" w:cs="Times New Roman"/>
          <w:b/>
          <w:kern w:val="2"/>
          <w:sz w:val="32"/>
          <w:szCs w:val="32"/>
          <w:lang w:val="en-US" w:eastAsia="zh-CN" w:bidi="ar-SA"/>
        </w:rPr>
      </w:pPr>
      <w:r>
        <w:rPr>
          <w:rFonts w:hint="eastAsia" w:ascii="黑体" w:hAnsi="Calibri" w:eastAsia="黑体" w:cs="Times New Roman"/>
          <w:b/>
          <w:kern w:val="2"/>
          <w:sz w:val="32"/>
          <w:szCs w:val="32"/>
          <w:lang w:val="en-US" w:eastAsia="zh-CN" w:bidi="ar-SA"/>
        </w:rPr>
        <w:t>五、报送办法</w:t>
      </w:r>
    </w:p>
    <w:p>
      <w:pPr>
        <w:keepNext w:val="0"/>
        <w:keepLines w:val="0"/>
        <w:pageBreakBefore w:val="0"/>
        <w:widowControl w:val="0"/>
        <w:tabs>
          <w:tab w:val="left" w:pos="1050"/>
        </w:tabs>
        <w:kinsoku/>
        <w:wordWrap/>
        <w:overflowPunct/>
        <w:topLinePunct w:val="0"/>
        <w:autoSpaceDE/>
        <w:autoSpaceDN/>
        <w:bidi w:val="0"/>
        <w:adjustRightInd/>
        <w:snapToGrid/>
        <w:spacing w:line="560" w:lineRule="exact"/>
        <w:ind w:firstLine="640" w:firstLineChars="200"/>
        <w:jc w:val="left"/>
        <w:textAlignment w:val="auto"/>
        <w:rPr>
          <w:rFonts w:hint="eastAsia" w:ascii="仿宋_GB2312" w:hAnsi="仿宋" w:eastAsia="仿宋_GB2312" w:cs="Times New Roman"/>
          <w:sz w:val="32"/>
          <w:szCs w:val="32"/>
          <w:lang w:val="zh-TW"/>
        </w:rPr>
      </w:pPr>
      <w:r>
        <w:rPr>
          <w:rFonts w:hint="eastAsia" w:ascii="仿宋_GB2312" w:hAnsi="仿宋" w:eastAsia="仿宋_GB2312" w:cs="Times New Roman"/>
          <w:sz w:val="32"/>
          <w:szCs w:val="32"/>
          <w:lang w:val="zh-TW"/>
        </w:rPr>
        <w:t>1.本次征集以学校为单位填写征集汇总表（见附件1），不接受个人报送。</w:t>
      </w:r>
    </w:p>
    <w:p>
      <w:pPr>
        <w:keepNext w:val="0"/>
        <w:keepLines w:val="0"/>
        <w:pageBreakBefore w:val="0"/>
        <w:widowControl w:val="0"/>
        <w:tabs>
          <w:tab w:val="left" w:pos="1050"/>
        </w:tabs>
        <w:kinsoku/>
        <w:wordWrap/>
        <w:overflowPunct/>
        <w:topLinePunct w:val="0"/>
        <w:autoSpaceDE/>
        <w:autoSpaceDN/>
        <w:bidi w:val="0"/>
        <w:adjustRightInd/>
        <w:snapToGrid/>
        <w:spacing w:line="560" w:lineRule="exact"/>
        <w:ind w:firstLine="640" w:firstLineChars="200"/>
        <w:jc w:val="left"/>
        <w:textAlignment w:val="auto"/>
        <w:rPr>
          <w:rFonts w:hint="eastAsia" w:ascii="仿宋_GB2312" w:hAnsi="仿宋" w:eastAsia="仿宋_GB2312" w:cs="Times New Roman"/>
          <w:sz w:val="32"/>
          <w:szCs w:val="32"/>
          <w:lang w:val="zh-TW"/>
        </w:rPr>
      </w:pPr>
      <w:r>
        <w:rPr>
          <w:rFonts w:hint="eastAsia" w:ascii="仿宋_GB2312" w:hAnsi="仿宋" w:eastAsia="仿宋_GB2312" w:cs="Times New Roman"/>
          <w:sz w:val="32"/>
          <w:szCs w:val="32"/>
          <w:lang w:val="zh-TW"/>
        </w:rPr>
        <w:t>2.各校报送实践活动择优推荐不超过3个，请九年一贯制、完中、十二年一贯制学校均衡实践活动的学段比例。</w:t>
      </w:r>
    </w:p>
    <w:p>
      <w:pPr>
        <w:keepNext w:val="0"/>
        <w:keepLines w:val="0"/>
        <w:pageBreakBefore w:val="0"/>
        <w:widowControl w:val="0"/>
        <w:tabs>
          <w:tab w:val="left" w:pos="1050"/>
        </w:tabs>
        <w:kinsoku/>
        <w:wordWrap/>
        <w:overflowPunct/>
        <w:topLinePunct w:val="0"/>
        <w:autoSpaceDE/>
        <w:autoSpaceDN/>
        <w:bidi w:val="0"/>
        <w:adjustRightInd/>
        <w:snapToGrid/>
        <w:spacing w:line="560" w:lineRule="exact"/>
        <w:ind w:firstLine="640" w:firstLineChars="200"/>
        <w:jc w:val="left"/>
        <w:textAlignment w:val="auto"/>
        <w:rPr>
          <w:rFonts w:ascii="仿宋_GB2312" w:eastAsia="仿宋_GB2312"/>
          <w:sz w:val="24"/>
          <w:szCs w:val="24"/>
        </w:rPr>
      </w:pPr>
      <w:r>
        <w:rPr>
          <w:rFonts w:hint="eastAsia" w:ascii="仿宋_GB2312" w:hAnsi="仿宋" w:eastAsia="仿宋_GB2312" w:cs="Times New Roman"/>
          <w:sz w:val="32"/>
          <w:szCs w:val="32"/>
          <w:lang w:val="zh-TW"/>
        </w:rPr>
        <w:t>4.请各校在10月16日前将学校材料电子稿、纸质稿报送至宝山区教育学院德研室慕婷老师处（地址：宝林路29号宝山区教育学院307室，联系电话：021-36210905，电子邮箱： bsjyxydys307@126.com）。</w:t>
      </w:r>
    </w:p>
    <w:p>
      <w:pPr>
        <w:keepNext w:val="0"/>
        <w:keepLines w:val="0"/>
        <w:pageBreakBefore w:val="0"/>
        <w:widowControl w:val="0"/>
        <w:kinsoku/>
        <w:wordWrap/>
        <w:overflowPunct/>
        <w:topLinePunct w:val="0"/>
        <w:autoSpaceDE/>
        <w:autoSpaceDN/>
        <w:bidi w:val="0"/>
        <w:adjustRightInd/>
        <w:snapToGrid/>
        <w:spacing w:line="560" w:lineRule="exact"/>
        <w:textAlignment w:val="auto"/>
        <w:rPr>
          <w:rFonts w:hint="eastAsia" w:ascii="黑体" w:hAnsi="Calibri" w:eastAsia="黑体" w:cs="Times New Roman"/>
          <w:b/>
          <w:kern w:val="2"/>
          <w:sz w:val="32"/>
          <w:szCs w:val="32"/>
          <w:lang w:val="en-US" w:eastAsia="zh-CN" w:bidi="ar-SA"/>
        </w:rPr>
      </w:pPr>
      <w:r>
        <w:rPr>
          <w:rFonts w:hint="eastAsia" w:ascii="黑体" w:hAnsi="Calibri" w:eastAsia="黑体" w:cs="Times New Roman"/>
          <w:b/>
          <w:kern w:val="2"/>
          <w:sz w:val="32"/>
          <w:szCs w:val="32"/>
          <w:lang w:val="en-US" w:eastAsia="zh-CN" w:bidi="ar-SA"/>
        </w:rPr>
        <w:t>六、成果与推广</w:t>
      </w:r>
    </w:p>
    <w:p>
      <w:pPr>
        <w:keepNext w:val="0"/>
        <w:keepLines w:val="0"/>
        <w:pageBreakBefore w:val="0"/>
        <w:widowControl w:val="0"/>
        <w:tabs>
          <w:tab w:val="left" w:pos="1050"/>
        </w:tabs>
        <w:kinsoku/>
        <w:wordWrap/>
        <w:overflowPunct/>
        <w:topLinePunct w:val="0"/>
        <w:autoSpaceDE/>
        <w:autoSpaceDN/>
        <w:bidi w:val="0"/>
        <w:adjustRightInd/>
        <w:snapToGrid/>
        <w:spacing w:line="560" w:lineRule="exact"/>
        <w:ind w:firstLine="640" w:firstLineChars="200"/>
        <w:jc w:val="left"/>
        <w:textAlignment w:val="auto"/>
        <w:rPr>
          <w:rFonts w:hint="eastAsia" w:ascii="仿宋_GB2312" w:hAnsi="仿宋" w:eastAsia="仿宋_GB2312" w:cs="Times New Roman"/>
          <w:sz w:val="32"/>
          <w:szCs w:val="32"/>
          <w:lang w:val="zh-TW"/>
        </w:rPr>
      </w:pPr>
      <w:r>
        <w:rPr>
          <w:rFonts w:hint="eastAsia" w:ascii="仿宋_GB2312" w:hAnsi="仿宋" w:eastAsia="仿宋_GB2312" w:cs="Times New Roman"/>
          <w:sz w:val="32"/>
          <w:szCs w:val="32"/>
          <w:lang w:val="zh-TW"/>
        </w:rPr>
        <w:t>请各校重视本次征集活动，认真落实好征集工作。本次征集活动将组织相关专家进行评审，设置奖项等第。征集活动入选名单将在宝山区教育网公布，</w:t>
      </w:r>
      <w:bookmarkStart w:id="0" w:name="_GoBack"/>
      <w:bookmarkEnd w:id="0"/>
      <w:r>
        <w:rPr>
          <w:rFonts w:hint="eastAsia" w:ascii="仿宋_GB2312" w:hAnsi="仿宋" w:eastAsia="仿宋_GB2312" w:cs="Times New Roman"/>
          <w:sz w:val="32"/>
          <w:szCs w:val="32"/>
          <w:lang w:val="zh-TW"/>
        </w:rPr>
        <w:t>颁发相关证书。</w:t>
      </w:r>
    </w:p>
    <w:p>
      <w:pPr>
        <w:keepNext w:val="0"/>
        <w:keepLines w:val="0"/>
        <w:pageBreakBefore w:val="0"/>
        <w:widowControl w:val="0"/>
        <w:tabs>
          <w:tab w:val="left" w:pos="1050"/>
        </w:tabs>
        <w:kinsoku/>
        <w:wordWrap/>
        <w:overflowPunct/>
        <w:topLinePunct w:val="0"/>
        <w:autoSpaceDE/>
        <w:autoSpaceDN/>
        <w:bidi w:val="0"/>
        <w:adjustRightInd/>
        <w:snapToGrid/>
        <w:spacing w:line="560" w:lineRule="exact"/>
        <w:ind w:firstLine="640" w:firstLineChars="200"/>
        <w:jc w:val="left"/>
        <w:textAlignment w:val="auto"/>
        <w:rPr>
          <w:rFonts w:hint="eastAsia" w:ascii="仿宋_GB2312" w:hAnsi="仿宋" w:eastAsia="仿宋_GB2312" w:cs="Times New Roman"/>
          <w:sz w:val="32"/>
          <w:szCs w:val="32"/>
          <w:lang w:val="zh-TW"/>
        </w:rPr>
      </w:pPr>
      <w:r>
        <w:rPr>
          <w:rFonts w:hint="eastAsia" w:ascii="仿宋_GB2312" w:hAnsi="仿宋" w:eastAsia="仿宋_GB2312" w:cs="Times New Roman"/>
          <w:sz w:val="32"/>
          <w:szCs w:val="32"/>
          <w:lang w:val="zh-TW"/>
        </w:rPr>
        <w:t>同时，区域将选树优秀主题实践活动进行培育，开发成为区级共享“大思政”主题实践活动。成为区级共享“大思政”主题实践活动将结合区级展示活动，向全区各学校推广。</w:t>
      </w:r>
    </w:p>
    <w:p>
      <w:pPr>
        <w:keepNext w:val="0"/>
        <w:keepLines w:val="0"/>
        <w:pageBreakBefore w:val="0"/>
        <w:widowControl w:val="0"/>
        <w:kinsoku/>
        <w:wordWrap/>
        <w:overflowPunct/>
        <w:topLinePunct w:val="0"/>
        <w:autoSpaceDE/>
        <w:autoSpaceDN/>
        <w:bidi w:val="0"/>
        <w:adjustRightInd/>
        <w:snapToGrid/>
        <w:spacing w:line="560" w:lineRule="exact"/>
        <w:textAlignment w:val="auto"/>
        <w:rPr>
          <w:rFonts w:ascii="仿宋_GB2312" w:eastAsia="仿宋_GB2312"/>
          <w:sz w:val="24"/>
          <w:szCs w:val="24"/>
        </w:rPr>
      </w:pPr>
    </w:p>
    <w:p>
      <w:pPr>
        <w:keepNext w:val="0"/>
        <w:keepLines w:val="0"/>
        <w:pageBreakBefore w:val="0"/>
        <w:widowControl w:val="0"/>
        <w:tabs>
          <w:tab w:val="left" w:pos="1050"/>
        </w:tabs>
        <w:kinsoku/>
        <w:wordWrap/>
        <w:overflowPunct/>
        <w:topLinePunct w:val="0"/>
        <w:autoSpaceDE/>
        <w:autoSpaceDN/>
        <w:bidi w:val="0"/>
        <w:adjustRightInd/>
        <w:snapToGrid/>
        <w:spacing w:line="560" w:lineRule="exact"/>
        <w:ind w:firstLine="562" w:firstLineChars="200"/>
        <w:jc w:val="right"/>
        <w:textAlignment w:val="auto"/>
        <w:rPr>
          <w:rFonts w:hint="eastAsia" w:ascii="仿宋_GB2312" w:hAnsi="仿宋" w:eastAsia="仿宋_GB2312" w:cs="Times New Roman"/>
          <w:b/>
          <w:bCs/>
          <w:sz w:val="28"/>
          <w:szCs w:val="28"/>
          <w:lang w:val="zh-TW"/>
        </w:rPr>
      </w:pPr>
      <w:r>
        <w:rPr>
          <w:rFonts w:hint="eastAsia" w:ascii="仿宋_GB2312" w:hAnsi="仿宋" w:eastAsia="仿宋_GB2312" w:cs="Times New Roman"/>
          <w:b/>
          <w:bCs/>
          <w:sz w:val="28"/>
          <w:szCs w:val="28"/>
          <w:lang w:val="zh-TW"/>
        </w:rPr>
        <w:t>宝山区教育局</w:t>
      </w:r>
    </w:p>
    <w:p>
      <w:pPr>
        <w:keepNext w:val="0"/>
        <w:keepLines w:val="0"/>
        <w:pageBreakBefore w:val="0"/>
        <w:widowControl w:val="0"/>
        <w:tabs>
          <w:tab w:val="left" w:pos="1050"/>
        </w:tabs>
        <w:kinsoku/>
        <w:wordWrap/>
        <w:overflowPunct/>
        <w:topLinePunct w:val="0"/>
        <w:autoSpaceDE/>
        <w:autoSpaceDN/>
        <w:bidi w:val="0"/>
        <w:adjustRightInd/>
        <w:snapToGrid/>
        <w:spacing w:line="560" w:lineRule="exact"/>
        <w:ind w:firstLine="562" w:firstLineChars="200"/>
        <w:jc w:val="right"/>
        <w:textAlignment w:val="auto"/>
        <w:rPr>
          <w:rFonts w:hint="default" w:ascii="仿宋_GB2312" w:hAnsi="仿宋" w:eastAsia="仿宋_GB2312" w:cs="Times New Roman"/>
          <w:b/>
          <w:bCs/>
          <w:sz w:val="28"/>
          <w:szCs w:val="28"/>
          <w:lang w:val="en-US" w:eastAsia="zh-CN"/>
        </w:rPr>
      </w:pPr>
      <w:r>
        <w:rPr>
          <w:rFonts w:hint="eastAsia" w:ascii="仿宋_GB2312" w:hAnsi="仿宋" w:eastAsia="仿宋_GB2312" w:cs="Times New Roman"/>
          <w:b/>
          <w:bCs/>
          <w:sz w:val="28"/>
          <w:szCs w:val="28"/>
          <w:lang w:val="en-US" w:eastAsia="zh-CN"/>
        </w:rPr>
        <w:t>宝山区教育学院</w:t>
      </w:r>
    </w:p>
    <w:p>
      <w:pPr>
        <w:keepNext w:val="0"/>
        <w:keepLines w:val="0"/>
        <w:pageBreakBefore w:val="0"/>
        <w:widowControl w:val="0"/>
        <w:tabs>
          <w:tab w:val="left" w:pos="1050"/>
        </w:tabs>
        <w:kinsoku/>
        <w:wordWrap/>
        <w:overflowPunct/>
        <w:topLinePunct w:val="0"/>
        <w:autoSpaceDE/>
        <w:autoSpaceDN/>
        <w:bidi w:val="0"/>
        <w:adjustRightInd/>
        <w:snapToGrid/>
        <w:spacing w:line="560" w:lineRule="exact"/>
        <w:ind w:firstLine="562" w:firstLineChars="200"/>
        <w:jc w:val="right"/>
        <w:textAlignment w:val="auto"/>
        <w:rPr>
          <w:rFonts w:hint="eastAsia" w:ascii="仿宋_GB2312" w:hAnsi="仿宋" w:eastAsia="仿宋_GB2312" w:cs="Times New Roman"/>
          <w:b/>
          <w:bCs/>
          <w:sz w:val="28"/>
          <w:szCs w:val="28"/>
          <w:lang w:val="zh-TW"/>
        </w:rPr>
      </w:pPr>
      <w:r>
        <w:rPr>
          <w:rFonts w:hint="eastAsia" w:ascii="仿宋_GB2312" w:hAnsi="仿宋" w:eastAsia="仿宋_GB2312" w:cs="Times New Roman"/>
          <w:b/>
          <w:bCs/>
          <w:sz w:val="28"/>
          <w:szCs w:val="28"/>
          <w:lang w:val="zh-TW"/>
        </w:rPr>
        <w:t>2023年</w:t>
      </w:r>
      <w:r>
        <w:rPr>
          <w:rFonts w:hint="eastAsia" w:ascii="仿宋_GB2312" w:hAnsi="仿宋" w:eastAsia="仿宋_GB2312" w:cs="Times New Roman"/>
          <w:b/>
          <w:bCs/>
          <w:sz w:val="28"/>
          <w:szCs w:val="28"/>
          <w:lang w:val="en-US" w:eastAsia="zh-CN"/>
        </w:rPr>
        <w:t>5</w:t>
      </w:r>
      <w:r>
        <w:rPr>
          <w:rFonts w:hint="eastAsia" w:ascii="仿宋_GB2312" w:hAnsi="仿宋" w:eastAsia="仿宋_GB2312" w:cs="Times New Roman"/>
          <w:b/>
          <w:bCs/>
          <w:sz w:val="28"/>
          <w:szCs w:val="28"/>
          <w:lang w:val="zh-TW"/>
        </w:rPr>
        <w:t>月</w:t>
      </w:r>
      <w:r>
        <w:rPr>
          <w:rFonts w:hint="eastAsia" w:ascii="仿宋_GB2312" w:hAnsi="仿宋" w:eastAsia="仿宋_GB2312" w:cs="Times New Roman"/>
          <w:b/>
          <w:bCs/>
          <w:sz w:val="28"/>
          <w:szCs w:val="28"/>
          <w:lang w:val="en-US" w:eastAsia="zh-CN"/>
        </w:rPr>
        <w:t>16</w:t>
      </w:r>
      <w:r>
        <w:rPr>
          <w:rFonts w:hint="eastAsia" w:ascii="仿宋_GB2312" w:hAnsi="仿宋" w:eastAsia="仿宋_GB2312" w:cs="Times New Roman"/>
          <w:b/>
          <w:bCs/>
          <w:sz w:val="28"/>
          <w:szCs w:val="28"/>
          <w:lang w:val="zh-TW"/>
        </w:rPr>
        <w:t>日</w:t>
      </w:r>
    </w:p>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等线">
    <w:panose1 w:val="02010600030101010101"/>
    <w:charset w:val="86"/>
    <w:family w:val="auto"/>
    <w:pitch w:val="default"/>
    <w:sig w:usb0="A00002BF" w:usb1="38CF7CFA" w:usb2="00000016" w:usb3="00000000" w:csb0="0004000F" w:csb1="00000000"/>
  </w:font>
  <w:font w:name="仿宋_GB2312">
    <w:altName w:val="仿宋"/>
    <w:panose1 w:val="00000000000000000000"/>
    <w:charset w:val="86"/>
    <w:family w:val="modern"/>
    <w:pitch w:val="default"/>
    <w:sig w:usb0="00000000" w:usb1="00000000" w:usb2="00000010" w:usb3="00000000" w:csb0="00040000" w:csb1="00000000"/>
  </w:font>
  <w:font w:name="仿宋">
    <w:panose1 w:val="02010609060101010101"/>
    <w:charset w:val="86"/>
    <w:family w:val="auto"/>
    <w:pitch w:val="default"/>
    <w:sig w:usb0="800002BF" w:usb1="38CF7CFA" w:usb2="00000016" w:usb3="00000000" w:csb0="00040001" w:csb1="00000000"/>
  </w:font>
  <w:font w:name="Calibri Light">
    <w:panose1 w:val="020F0302020204030204"/>
    <w:charset w:val="00"/>
    <w:family w:val="swiss"/>
    <w:pitch w:val="default"/>
    <w:sig w:usb0="E4002EFF" w:usb1="C000247B" w:usb2="00000009" w:usb3="00000000" w:csb0="200001FF" w:csb1="00000000"/>
  </w:font>
  <w:font w:name="华文中宋">
    <w:panose1 w:val="02010600040101010101"/>
    <w:charset w:val="86"/>
    <w:family w:val="auto"/>
    <w:pitch w:val="default"/>
    <w:sig w:usb0="00000287" w:usb1="080F0000" w:usb2="00000000" w:usb3="00000000" w:csb0="0004009F" w:csb1="DFD7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90"/>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docVars>
    <w:docVar w:name="commondata" w:val="eyJoZGlkIjoiYzJlYzA4ZjJlN2VkMTMxZTJhZDc0ZTgxOTc5OWI5ZjAifQ=="/>
  </w:docVars>
  <w:rsids>
    <w:rsidRoot w:val="00595271"/>
    <w:rsid w:val="00021129"/>
    <w:rsid w:val="00063DD6"/>
    <w:rsid w:val="000C4979"/>
    <w:rsid w:val="000F37BB"/>
    <w:rsid w:val="000F4212"/>
    <w:rsid w:val="0013190E"/>
    <w:rsid w:val="00147935"/>
    <w:rsid w:val="00170BE3"/>
    <w:rsid w:val="001A5712"/>
    <w:rsid w:val="00287FC8"/>
    <w:rsid w:val="00290DD6"/>
    <w:rsid w:val="00295C43"/>
    <w:rsid w:val="0031385C"/>
    <w:rsid w:val="00393634"/>
    <w:rsid w:val="003A27E3"/>
    <w:rsid w:val="003C6A6C"/>
    <w:rsid w:val="00446DA1"/>
    <w:rsid w:val="004741FB"/>
    <w:rsid w:val="004B7CEB"/>
    <w:rsid w:val="005005C1"/>
    <w:rsid w:val="00551320"/>
    <w:rsid w:val="00557A5C"/>
    <w:rsid w:val="00595271"/>
    <w:rsid w:val="0070579E"/>
    <w:rsid w:val="00713D20"/>
    <w:rsid w:val="0075101B"/>
    <w:rsid w:val="00776E65"/>
    <w:rsid w:val="007B162F"/>
    <w:rsid w:val="007D74C4"/>
    <w:rsid w:val="00824DE8"/>
    <w:rsid w:val="0085068B"/>
    <w:rsid w:val="008C6822"/>
    <w:rsid w:val="008D5D95"/>
    <w:rsid w:val="008E271A"/>
    <w:rsid w:val="008F1BC6"/>
    <w:rsid w:val="008F5191"/>
    <w:rsid w:val="009006E0"/>
    <w:rsid w:val="009C038A"/>
    <w:rsid w:val="009C5ED7"/>
    <w:rsid w:val="00A577FF"/>
    <w:rsid w:val="00B179A3"/>
    <w:rsid w:val="00B44C36"/>
    <w:rsid w:val="00B95459"/>
    <w:rsid w:val="00BF024F"/>
    <w:rsid w:val="00C3782E"/>
    <w:rsid w:val="00C460C9"/>
    <w:rsid w:val="00C47A68"/>
    <w:rsid w:val="00CB5F7E"/>
    <w:rsid w:val="00CE4200"/>
    <w:rsid w:val="00D52185"/>
    <w:rsid w:val="00D7043B"/>
    <w:rsid w:val="00DE35F5"/>
    <w:rsid w:val="00DE4B78"/>
    <w:rsid w:val="00E203DD"/>
    <w:rsid w:val="00EA5380"/>
    <w:rsid w:val="00ED0D3B"/>
    <w:rsid w:val="00EE6478"/>
    <w:rsid w:val="00F30D03"/>
    <w:rsid w:val="00F93A13"/>
    <w:rsid w:val="0817778D"/>
    <w:rsid w:val="1844012A"/>
    <w:rsid w:val="242E1C8E"/>
    <w:rsid w:val="33C01934"/>
    <w:rsid w:val="38BD5663"/>
    <w:rsid w:val="39D54627"/>
    <w:rsid w:val="3A2E433E"/>
    <w:rsid w:val="43F876B4"/>
    <w:rsid w:val="48A91760"/>
    <w:rsid w:val="4C9D15DC"/>
    <w:rsid w:val="57106E4E"/>
    <w:rsid w:val="59701E26"/>
    <w:rsid w:val="59830FAB"/>
    <w:rsid w:val="59A57D21"/>
    <w:rsid w:val="5B046CCA"/>
    <w:rsid w:val="792B14BB"/>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heme="minorHAnsi" w:hAnsiTheme="minorHAnsi" w:eastAsiaTheme="minorEastAsia" w:cstheme="minorBidi"/>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nhideWhenUsed="0" w:uiPriority="9" w:semiHidden="0" w:name="heading 2"/>
    <w:lsdException w:qFormat="1" w:uiPriority="9" w:name="heading 3"/>
    <w:lsdException w:qFormat="1" w:uiPriority="9" w:name="heading 4"/>
    <w:lsdException w:qFormat="1" w:uiPriority="9" w:name="heading 5"/>
    <w:lsdException w:qFormat="1" w:uiPriority="9" w:name="heading 6"/>
    <w:lsdException w:qFormat="1" w:uiPriority="9" w:name="heading 7"/>
    <w:lsdException w:qFormat="1" w:uiPriority="9" w:name="heading 8"/>
    <w:lsdException w:qFormat="1" w:uiPriority="9" w:name="heading 9"/>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uiPriority="39" w:name="toc 1"/>
    <w:lsdException w:uiPriority="39" w:name="toc 2"/>
    <w:lsdException w:uiPriority="39" w:name="toc 3"/>
    <w:lsdException w:uiPriority="39" w:name="toc 4"/>
    <w:lsdException w:uiPriority="39" w:name="toc 5"/>
    <w:lsdException w:uiPriority="39" w:name="toc 6"/>
    <w:lsdException w:uiPriority="39" w:name="toc 7"/>
    <w:lsdException w:uiPriority="39" w:name="toc 8"/>
    <w:lsdException w:uiPriority="39" w:name="toc 9"/>
    <w:lsdException w:uiPriority="99" w:name="Normal Indent"/>
    <w:lsdException w:uiPriority="99" w:name="footnote text"/>
    <w:lsdException w:uiPriority="99" w:name="annotation text"/>
    <w:lsdException w:qFormat="1" w:uiPriority="99" w:semiHidden="0" w:name="header"/>
    <w:lsdException w:qFormat="1" w:uiPriority="99" w:semiHidden="0" w:name="footer"/>
    <w:lsdException w:uiPriority="99" w:name="index heading"/>
    <w:lsdException w:qFormat="1" w:uiPriority="35" w:name="caption"/>
    <w:lsdException w:uiPriority="99" w:name="table of figures"/>
    <w:lsdException w:uiPriority="99" w:name="envelope address"/>
    <w:lsdException w:uiPriority="99" w:name="envelope return"/>
    <w:lsdException w:uiPriority="99" w:name="footnote reference"/>
    <w:lsdException w:uiPriority="99" w:name="annotation reference"/>
    <w:lsdException w:uiPriority="99" w:name="line number"/>
    <w:lsdException w:uiPriority="99"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10" w:semiHidden="0" w:name="Title"/>
    <w:lsdException w:uiPriority="99" w:name="Closing"/>
    <w:lsdException w:uiPriority="99" w:name="Signature"/>
    <w:lsdException w:qFormat="1" w:uiPriority="1" w:name="Default Paragraph Font"/>
    <w:lsdException w:uiPriority="99" w:name="Body Text"/>
    <w:lsdException w:uiPriority="99"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11" w:semiHidden="0" w:name="Subtitle"/>
    <w:lsdException w:uiPriority="99" w:name="Salutation"/>
    <w:lsdException w:uiPriority="99" w:name="Date"/>
    <w:lsdException w:uiPriority="99" w:name="Body Text First Indent"/>
    <w:lsdException w:uiPriority="99" w:name="Body Text First Indent 2"/>
    <w:lsdException w:uiPriority="99" w:name="Note Heading"/>
    <w:lsdException w:uiPriority="99" w:name="Body Text 2"/>
    <w:lsdException w:uiPriority="99" w:name="Body Text 3"/>
    <w:lsdException w:uiPriority="99" w:name="Body Text Indent 2"/>
    <w:lsdException w:uiPriority="99" w:name="Body Text Indent 3"/>
    <w:lsdException w:uiPriority="99" w:name="Block Text"/>
    <w:lsdException w:uiPriority="99" w:name="Hyperlink"/>
    <w:lsdException w:uiPriority="99" w:name="FollowedHyperlink"/>
    <w:lsdException w:qFormat="1" w:unhideWhenUsed="0" w:uiPriority="22" w:semiHidden="0" w:name="Strong"/>
    <w:lsdException w:qFormat="1" w:unhideWhenUsed="0" w:uiPriority="20" w:semiHidden="0" w:name="Emphasis"/>
    <w:lsdException w:uiPriority="99" w:name="Document Map"/>
    <w:lsdException w:uiPriority="99" w:name="Plain Text"/>
    <w:lsdException w:uiPriority="99" w:name="E-mail Signature"/>
    <w:lsdException w:uiPriority="99"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qFormat="1" w:uiPriority="99" w:name="Normal Table"/>
    <w:lsdException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uiPriority="99" w:name="Balloon Text"/>
    <w:lsdException w:unhideWhenUsed="0" w:uiPriority="39" w:semiHidden="0"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99"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jc w:val="both"/>
    </w:pPr>
    <w:rPr>
      <w:rFonts w:asciiTheme="minorHAnsi" w:hAnsiTheme="minorHAnsi" w:eastAsiaTheme="minorEastAsia" w:cstheme="minorBidi"/>
      <w:kern w:val="2"/>
      <w:sz w:val="21"/>
      <w:szCs w:val="22"/>
      <w:lang w:val="en-US" w:eastAsia="zh-CN" w:bidi="ar-SA"/>
    </w:rPr>
  </w:style>
  <w:style w:type="paragraph" w:styleId="2">
    <w:name w:val="heading 2"/>
    <w:basedOn w:val="1"/>
    <w:next w:val="1"/>
    <w:qFormat/>
    <w:uiPriority w:val="9"/>
    <w:pPr>
      <w:keepNext/>
      <w:keepLines/>
      <w:spacing w:before="260" w:after="260" w:line="416" w:lineRule="auto"/>
      <w:outlineLvl w:val="1"/>
    </w:pPr>
    <w:rPr>
      <w:rFonts w:ascii="Calibri Light" w:hAnsi="Calibri Light" w:eastAsia="宋体" w:cs="Times New Roman"/>
      <w:b/>
      <w:bCs/>
      <w:sz w:val="32"/>
      <w:szCs w:val="32"/>
    </w:rPr>
  </w:style>
  <w:style w:type="character" w:default="1" w:styleId="6">
    <w:name w:val="Default Paragraph Font"/>
    <w:semiHidden/>
    <w:unhideWhenUsed/>
    <w:qFormat/>
    <w:uiPriority w:val="1"/>
  </w:style>
  <w:style w:type="table" w:default="1" w:styleId="5">
    <w:name w:val="Normal Table"/>
    <w:semiHidden/>
    <w:unhideWhenUsed/>
    <w:qFormat/>
    <w:uiPriority w:val="99"/>
    <w:tblPr>
      <w:tblCellMar>
        <w:top w:w="0" w:type="dxa"/>
        <w:left w:w="108" w:type="dxa"/>
        <w:bottom w:w="0" w:type="dxa"/>
        <w:right w:w="108" w:type="dxa"/>
      </w:tblCellMar>
    </w:tblPr>
  </w:style>
  <w:style w:type="paragraph" w:styleId="3">
    <w:name w:val="footer"/>
    <w:basedOn w:val="1"/>
    <w:link w:val="8"/>
    <w:unhideWhenUsed/>
    <w:qFormat/>
    <w:uiPriority w:val="99"/>
    <w:pPr>
      <w:tabs>
        <w:tab w:val="center" w:pos="4153"/>
        <w:tab w:val="right" w:pos="8306"/>
      </w:tabs>
      <w:snapToGrid w:val="0"/>
      <w:jc w:val="left"/>
    </w:pPr>
    <w:rPr>
      <w:sz w:val="18"/>
      <w:szCs w:val="18"/>
    </w:rPr>
  </w:style>
  <w:style w:type="paragraph" w:styleId="4">
    <w:name w:val="header"/>
    <w:basedOn w:val="1"/>
    <w:link w:val="7"/>
    <w:unhideWhenUsed/>
    <w:qFormat/>
    <w:uiPriority w:val="99"/>
    <w:pPr>
      <w:pBdr>
        <w:bottom w:val="single" w:color="auto" w:sz="6" w:space="1"/>
      </w:pBdr>
      <w:tabs>
        <w:tab w:val="center" w:pos="4153"/>
        <w:tab w:val="right" w:pos="8306"/>
      </w:tabs>
      <w:snapToGrid w:val="0"/>
      <w:jc w:val="center"/>
    </w:pPr>
    <w:rPr>
      <w:sz w:val="18"/>
      <w:szCs w:val="18"/>
    </w:rPr>
  </w:style>
  <w:style w:type="character" w:customStyle="1" w:styleId="7">
    <w:name w:val="页眉 字符"/>
    <w:basedOn w:val="6"/>
    <w:link w:val="4"/>
    <w:qFormat/>
    <w:uiPriority w:val="99"/>
    <w:rPr>
      <w:sz w:val="18"/>
      <w:szCs w:val="18"/>
    </w:rPr>
  </w:style>
  <w:style w:type="character" w:customStyle="1" w:styleId="8">
    <w:name w:val="页脚 字符"/>
    <w:basedOn w:val="6"/>
    <w:link w:val="3"/>
    <w:uiPriority w:val="99"/>
    <w:rPr>
      <w:sz w:val="18"/>
      <w:szCs w:val="18"/>
    </w:rPr>
  </w:style>
  <w:style w:type="paragraph" w:styleId="9">
    <w:name w:val="List Paragraph"/>
    <w:basedOn w:val="1"/>
    <w:qFormat/>
    <w:uiPriority w:val="99"/>
    <w:pPr>
      <w:ind w:firstLine="420" w:firstLineChars="200"/>
    </w:pPr>
    <w:rPr>
      <w:rFonts w:ascii="Calibri" w:hAnsi="Calibri" w:eastAsia="宋体" w:cs="Times New Roman"/>
      <w:szCs w:val="22"/>
    </w:rPr>
  </w:style>
</w:styles>
</file>

<file path=word/_rels/document.xml.rels><?xml version="1.0" encoding="UTF-8" standalone="yes"?>
<Relationships xmlns="http://schemas.openxmlformats.org/package/2006/relationships"><Relationship Id="rId4" Type="http://schemas.openxmlformats.org/officeDocument/2006/relationships/fontTable" Target="fontTable.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等线"/>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Template>
  <Pages>3</Pages>
  <Words>1135</Words>
  <Characters>1177</Characters>
  <Lines>8</Lines>
  <Paragraphs>2</Paragraphs>
  <TotalTime>146</TotalTime>
  <ScaleCrop>false</ScaleCrop>
  <LinksUpToDate>false</LinksUpToDate>
  <CharactersWithSpaces>1179</CharactersWithSpaces>
  <Application>WPS Office_11.1.0.14036_F1E327BC-269C-435d-A152-05C5408002CA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2023-02-10T18:15:00Z</dcterms:created>
  <dc:creator>平安 喜乐</dc:creator>
  <cp:lastModifiedBy>Sweet</cp:lastModifiedBy>
  <dcterms:modified xsi:type="dcterms:W3CDTF">2023-05-16T02:07:54Z</dcterms:modified>
  <cp:revision>158</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2052-11.1.0.14036</vt:lpwstr>
  </property>
  <property fmtid="{D5CDD505-2E9C-101B-9397-08002B2CF9AE}" pid="3" name="ICV">
    <vt:lpwstr>C617EE90F92E4375A65BD9C0C10184D9_12</vt:lpwstr>
  </property>
</Properties>
</file>