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color w:val="000000"/>
          <w:kern w:val="0"/>
          <w:sz w:val="32"/>
          <w:szCs w:val="32"/>
        </w:rPr>
      </w:pPr>
    </w:p>
    <w:p>
      <w:pPr>
        <w:spacing w:line="480" w:lineRule="exact"/>
        <w:rPr>
          <w:rFonts w:ascii="黑体" w:hAnsi="宋体" w:eastAsia="黑体"/>
          <w:color w:val="000000"/>
          <w:kern w:val="0"/>
          <w:sz w:val="30"/>
          <w:szCs w:val="30"/>
        </w:rPr>
      </w:pPr>
    </w:p>
    <w:p>
      <w:pPr>
        <w:spacing w:line="760" w:lineRule="exact"/>
        <w:rPr>
          <w:rFonts w:ascii="黑体" w:hAnsi="宋体" w:eastAsia="黑体"/>
          <w:color w:val="FF0000"/>
          <w:kern w:val="0"/>
          <w:sz w:val="30"/>
          <w:szCs w:val="30"/>
        </w:rPr>
      </w:pPr>
    </w:p>
    <w:p>
      <w:pPr>
        <w:jc w:val="center"/>
        <w:rPr>
          <w:rFonts w:ascii="方正小标宋简体" w:hAnsi="宋体" w:eastAsia="方正小标宋简体"/>
          <w:color w:val="FF0000"/>
          <w:spacing w:val="266"/>
          <w:w w:val="72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spacing w:val="62"/>
          <w:w w:val="100"/>
          <w:kern w:val="0"/>
          <w:sz w:val="72"/>
          <w:szCs w:val="72"/>
          <w:fitText w:val="8320" w:id="184296448"/>
        </w:rPr>
        <w:t>上海市教育委员会文</w:t>
      </w:r>
      <w:r>
        <w:rPr>
          <w:rFonts w:hint="eastAsia" w:ascii="方正小标宋简体" w:hAnsi="宋体" w:eastAsia="方正小标宋简体"/>
          <w:color w:val="FF0000"/>
          <w:spacing w:val="2"/>
          <w:w w:val="100"/>
          <w:kern w:val="0"/>
          <w:sz w:val="72"/>
          <w:szCs w:val="72"/>
          <w:fitText w:val="8320" w:id="184296448"/>
        </w:rPr>
        <w:t>件</w:t>
      </w:r>
    </w:p>
    <w:p>
      <w:pPr>
        <w:spacing w:line="420" w:lineRule="exact"/>
        <w:rPr>
          <w:rFonts w:ascii="黑体" w:hAnsi="华文中宋" w:eastAsia="黑体"/>
          <w:sz w:val="30"/>
          <w:szCs w:val="30"/>
        </w:rPr>
      </w:pPr>
    </w:p>
    <w:p>
      <w:pPr>
        <w:spacing w:line="420" w:lineRule="exact"/>
        <w:rPr>
          <w:rFonts w:ascii="文鼎大标宋简" w:hAnsi="华文中宋" w:eastAsia="文鼎大标宋简"/>
          <w:sz w:val="36"/>
          <w:szCs w:val="36"/>
        </w:rPr>
      </w:pPr>
    </w:p>
    <w:p>
      <w:pPr>
        <w:pBdr>
          <w:bottom w:val="single" w:color="FF0000" w:sz="12" w:space="1"/>
        </w:pBd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沪教委基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hint="eastAsia" w:ascii="仿宋_GB2312" w:eastAsia="仿宋_GB2312"/>
          <w:sz w:val="30"/>
          <w:szCs w:val="30"/>
        </w:rPr>
        <w:t>2022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</w:rPr>
        <w:t>3号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上海市教育委员会关于</w:t>
      </w:r>
      <w:r>
        <w:rPr>
          <w:rFonts w:hint="eastAsia" w:ascii="方正小标宋简体" w:hAnsi="华文中宋" w:eastAsia="方正小标宋简体"/>
          <w:sz w:val="38"/>
          <w:szCs w:val="38"/>
        </w:rPr>
        <w:t>印发《上海市义务教育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8"/>
          <w:szCs w:val="38"/>
        </w:rPr>
      </w:pPr>
      <w:r>
        <w:rPr>
          <w:rFonts w:hint="eastAsia" w:ascii="方正小标宋简体" w:hAnsi="华文中宋" w:eastAsia="方正小标宋简体"/>
          <w:sz w:val="38"/>
          <w:szCs w:val="38"/>
        </w:rPr>
        <w:t>课后服务工作指南》的通知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各区教育局，各有关直属事业单位：</w:t>
      </w:r>
    </w:p>
    <w:p>
      <w:pPr>
        <w:widowControl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为深入贯彻国家和本市关于义务教育课后服务工作要求，进一步指导学校提升课后服务质量和水平，我委在总结好做法、好经验的基础上研制了《上海市义务教育课后服务工作指南》，现印发你们，请结合实际认真参照执行。</w:t>
      </w:r>
    </w:p>
    <w:p>
      <w:pPr>
        <w:widowControl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附件：上海市义务教育课后服务工作指南</w:t>
      </w:r>
    </w:p>
    <w:p>
      <w:pPr>
        <w:widowControl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520" w:lineRule="exact"/>
        <w:ind w:right="361" w:firstLine="4650" w:firstLineChars="15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上 海 市 教 育 委 员 会</w:t>
      </w:r>
    </w:p>
    <w:p>
      <w:pPr>
        <w:tabs>
          <w:tab w:val="left" w:pos="7380"/>
          <w:tab w:val="left" w:pos="7560"/>
        </w:tabs>
        <w:spacing w:line="520" w:lineRule="exact"/>
        <w:ind w:right="361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2022年1月17日</w:t>
      </w:r>
    </w:p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sz w:val="38"/>
          <w:szCs w:val="38"/>
        </w:rPr>
      </w:pPr>
      <w:r>
        <w:rPr>
          <w:rFonts w:hint="eastAsia" w:ascii="方正小标宋简体" w:hAnsi="华文中宋" w:eastAsia="方正小标宋简体"/>
          <w:sz w:val="38"/>
          <w:szCs w:val="38"/>
        </w:rPr>
        <w:t>上海市义务教育课后服务工作指南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“双减”政策实施以来，本市各区、学校在落实课后服务工作中形成了一些好的做法和经验。为进一步提升本市义务教育课后服务质量和水平，在梳理好做法、好经验的基础上，制定</w:t>
      </w:r>
      <w:r>
        <w:rPr>
          <w:rFonts w:ascii="仿宋_GB2312" w:eastAsia="仿宋_GB2312"/>
          <w:sz w:val="30"/>
          <w:szCs w:val="30"/>
        </w:rPr>
        <w:t>本</w:t>
      </w:r>
      <w:r>
        <w:rPr>
          <w:rFonts w:hint="eastAsia" w:ascii="仿宋_GB2312" w:eastAsia="仿宋_GB2312"/>
          <w:sz w:val="30"/>
          <w:szCs w:val="30"/>
        </w:rPr>
        <w:t>工作</w:t>
      </w:r>
      <w:r>
        <w:rPr>
          <w:rFonts w:ascii="仿宋_GB2312" w:eastAsia="仿宋_GB2312"/>
          <w:sz w:val="30"/>
          <w:szCs w:val="30"/>
        </w:rPr>
        <w:t>指南</w:t>
      </w:r>
      <w:r>
        <w:rPr>
          <w:rFonts w:hint="eastAsia" w:ascii="仿宋_GB2312" w:eastAsia="仿宋_GB2312"/>
          <w:sz w:val="30"/>
          <w:szCs w:val="30"/>
        </w:rPr>
        <w:t>，供各区和学校参照执行。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一、目标</w:t>
      </w:r>
      <w:r>
        <w:rPr>
          <w:rFonts w:ascii="黑体" w:hAnsi="黑体" w:eastAsia="黑体" w:cs="黑体"/>
          <w:sz w:val="30"/>
          <w:szCs w:val="30"/>
        </w:rPr>
        <w:t>与原则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（一）工作</w:t>
      </w:r>
      <w:r>
        <w:rPr>
          <w:rFonts w:ascii="仿宋_GB2312" w:eastAsia="仿宋_GB2312"/>
          <w:b/>
          <w:sz w:val="30"/>
          <w:szCs w:val="30"/>
        </w:rPr>
        <w:t>目标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全面</w:t>
      </w:r>
      <w:r>
        <w:rPr>
          <w:rFonts w:ascii="仿宋_GB2312" w:eastAsia="仿宋_GB2312"/>
          <w:sz w:val="30"/>
          <w:szCs w:val="30"/>
        </w:rPr>
        <w:t>贯彻落实国家和本市关于</w:t>
      </w:r>
      <w:r>
        <w:rPr>
          <w:rFonts w:hint="eastAsia" w:ascii="仿宋_GB2312" w:eastAsia="仿宋_GB2312"/>
          <w:sz w:val="30"/>
          <w:szCs w:val="30"/>
        </w:rPr>
        <w:t>开展</w:t>
      </w:r>
      <w:r>
        <w:rPr>
          <w:rFonts w:ascii="仿宋_GB2312" w:eastAsia="仿宋_GB2312"/>
          <w:sz w:val="30"/>
          <w:szCs w:val="30"/>
        </w:rPr>
        <w:t>义务教育课后服务的</w:t>
      </w:r>
      <w:r>
        <w:rPr>
          <w:rFonts w:hint="eastAsia" w:ascii="仿宋_GB2312" w:eastAsia="仿宋_GB2312"/>
          <w:sz w:val="30"/>
          <w:szCs w:val="30"/>
        </w:rPr>
        <w:t>工作</w:t>
      </w:r>
      <w:r>
        <w:rPr>
          <w:rFonts w:ascii="仿宋_GB2312" w:eastAsia="仿宋_GB2312"/>
          <w:sz w:val="30"/>
          <w:szCs w:val="30"/>
        </w:rPr>
        <w:t>要求，</w:t>
      </w:r>
      <w:r>
        <w:rPr>
          <w:rFonts w:hint="eastAsia" w:ascii="仿宋_GB2312" w:eastAsia="仿宋_GB2312"/>
          <w:sz w:val="30"/>
          <w:szCs w:val="30"/>
        </w:rPr>
        <w:t>坚持“愿留尽留”原则，为</w:t>
      </w:r>
      <w:r>
        <w:rPr>
          <w:rFonts w:ascii="仿宋_GB2312" w:eastAsia="仿宋_GB2312"/>
          <w:sz w:val="30"/>
          <w:szCs w:val="30"/>
        </w:rPr>
        <w:t>放学后</w:t>
      </w:r>
      <w:r>
        <w:rPr>
          <w:rFonts w:hint="eastAsia" w:ascii="仿宋_GB2312" w:eastAsia="仿宋_GB2312"/>
          <w:sz w:val="30"/>
          <w:szCs w:val="30"/>
        </w:rPr>
        <w:t>自愿</w:t>
      </w:r>
      <w:r>
        <w:rPr>
          <w:rFonts w:ascii="仿宋_GB2312" w:eastAsia="仿宋_GB2312"/>
          <w:sz w:val="30"/>
          <w:szCs w:val="30"/>
        </w:rPr>
        <w:t>留校的学生提供免费课后服务。安排</w:t>
      </w:r>
      <w:r>
        <w:rPr>
          <w:rFonts w:hint="eastAsia" w:ascii="仿宋_GB2312" w:eastAsia="仿宋_GB2312"/>
          <w:sz w:val="30"/>
          <w:szCs w:val="30"/>
        </w:rPr>
        <w:t>作业辅导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共青团（少先队）、</w:t>
      </w:r>
      <w:r>
        <w:rPr>
          <w:rFonts w:ascii="仿宋_GB2312" w:eastAsia="仿宋_GB2312"/>
          <w:sz w:val="30"/>
          <w:szCs w:val="30"/>
        </w:rPr>
        <w:t>阅读</w:t>
      </w:r>
      <w:r>
        <w:rPr>
          <w:rFonts w:hint="eastAsia" w:ascii="仿宋_GB2312" w:eastAsia="仿宋_GB2312"/>
          <w:sz w:val="30"/>
          <w:szCs w:val="30"/>
        </w:rPr>
        <w:t>、科技</w:t>
      </w:r>
      <w:r>
        <w:rPr>
          <w:rFonts w:ascii="仿宋_GB2312" w:eastAsia="仿宋_GB2312"/>
          <w:sz w:val="30"/>
          <w:szCs w:val="30"/>
        </w:rPr>
        <w:t>、体育、艺术、劳动、安全实训</w:t>
      </w:r>
      <w:r>
        <w:rPr>
          <w:rFonts w:hint="eastAsia" w:ascii="仿宋_GB2312" w:eastAsia="仿宋_GB2312"/>
          <w:sz w:val="30"/>
          <w:szCs w:val="30"/>
        </w:rPr>
        <w:t>等多种类型的</w:t>
      </w:r>
      <w:r>
        <w:rPr>
          <w:rFonts w:ascii="仿宋_GB2312" w:eastAsia="仿宋_GB2312"/>
          <w:sz w:val="30"/>
          <w:szCs w:val="30"/>
        </w:rPr>
        <w:t>素质教育活动，</w:t>
      </w:r>
      <w:r>
        <w:rPr>
          <w:rFonts w:hint="eastAsia" w:ascii="仿宋_GB2312" w:eastAsia="仿宋_GB2312"/>
          <w:sz w:val="30"/>
          <w:szCs w:val="30"/>
        </w:rPr>
        <w:t>增强课后服务</w:t>
      </w:r>
      <w:r>
        <w:rPr>
          <w:rFonts w:ascii="仿宋_GB2312" w:eastAsia="仿宋_GB2312"/>
          <w:sz w:val="30"/>
          <w:szCs w:val="30"/>
        </w:rPr>
        <w:t>吸引力，丰富</w:t>
      </w:r>
      <w:r>
        <w:rPr>
          <w:rFonts w:hint="eastAsia" w:ascii="仿宋_GB2312" w:eastAsia="仿宋_GB2312"/>
          <w:sz w:val="30"/>
          <w:szCs w:val="30"/>
        </w:rPr>
        <w:t>学生</w:t>
      </w:r>
      <w:r>
        <w:rPr>
          <w:rFonts w:ascii="仿宋_GB2312" w:eastAsia="仿宋_GB2312"/>
          <w:sz w:val="30"/>
          <w:szCs w:val="30"/>
        </w:rPr>
        <w:t>课外生活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（二）基本原则</w:t>
      </w:r>
    </w:p>
    <w:p>
      <w:pPr>
        <w:spacing w:line="4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1.以校为本</w:t>
      </w:r>
      <w:r>
        <w:rPr>
          <w:rFonts w:ascii="仿宋_GB2312" w:eastAsia="仿宋_GB2312"/>
          <w:b/>
          <w:sz w:val="30"/>
          <w:szCs w:val="30"/>
        </w:rPr>
        <w:t>，多方参与。</w:t>
      </w:r>
      <w:r>
        <w:rPr>
          <w:rFonts w:hint="eastAsia" w:ascii="仿宋_GB2312" w:eastAsia="仿宋_GB2312"/>
          <w:sz w:val="30"/>
          <w:szCs w:val="30"/>
        </w:rPr>
        <w:t>学校应主动承担起学生课后服务的主体责任，以</w:t>
      </w:r>
      <w:r>
        <w:rPr>
          <w:rFonts w:ascii="仿宋_GB2312" w:eastAsia="仿宋_GB2312"/>
          <w:sz w:val="30"/>
          <w:szCs w:val="30"/>
        </w:rPr>
        <w:t>本校</w:t>
      </w:r>
      <w:r>
        <w:rPr>
          <w:rFonts w:hint="eastAsia" w:ascii="仿宋_GB2312" w:eastAsia="仿宋_GB2312"/>
          <w:sz w:val="30"/>
          <w:szCs w:val="30"/>
        </w:rPr>
        <w:t>教职工</w:t>
      </w:r>
      <w:r>
        <w:rPr>
          <w:rFonts w:ascii="仿宋_GB2312" w:eastAsia="仿宋_GB2312"/>
          <w:sz w:val="30"/>
          <w:szCs w:val="30"/>
        </w:rPr>
        <w:t>为主要力量</w:t>
      </w:r>
      <w:r>
        <w:rPr>
          <w:rFonts w:hint="eastAsia" w:ascii="仿宋_GB2312" w:eastAsia="仿宋_GB2312"/>
          <w:sz w:val="30"/>
          <w:szCs w:val="30"/>
        </w:rPr>
        <w:t>开展</w:t>
      </w:r>
      <w:r>
        <w:rPr>
          <w:rFonts w:ascii="仿宋_GB2312" w:eastAsia="仿宋_GB2312"/>
          <w:sz w:val="30"/>
          <w:szCs w:val="30"/>
        </w:rPr>
        <w:t>课后服务</w:t>
      </w:r>
      <w:r>
        <w:rPr>
          <w:rFonts w:hint="eastAsia" w:ascii="仿宋_GB2312" w:eastAsia="仿宋_GB2312"/>
          <w:sz w:val="30"/>
          <w:szCs w:val="30"/>
        </w:rPr>
        <w:t>。同时，充分挖掘校外教育活动场所、社区教育资源、社会公益力量等资源，建立健全校外力量引入和管理机制。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2.安全</w:t>
      </w:r>
      <w:r>
        <w:rPr>
          <w:rFonts w:ascii="仿宋_GB2312" w:eastAsia="仿宋_GB2312"/>
          <w:b/>
          <w:sz w:val="30"/>
          <w:szCs w:val="30"/>
        </w:rPr>
        <w:t>第一，教育为先。</w:t>
      </w:r>
      <w:r>
        <w:rPr>
          <w:rFonts w:hint="eastAsia" w:ascii="仿宋_GB2312" w:eastAsia="仿宋_GB2312"/>
          <w:sz w:val="30"/>
          <w:szCs w:val="30"/>
        </w:rPr>
        <w:t>学校在</w:t>
      </w:r>
      <w:r>
        <w:rPr>
          <w:rFonts w:ascii="仿宋_GB2312" w:eastAsia="仿宋_GB2312"/>
          <w:sz w:val="30"/>
          <w:szCs w:val="30"/>
        </w:rPr>
        <w:t>组织、落实课后服务过程中</w:t>
      </w:r>
      <w:r>
        <w:rPr>
          <w:rFonts w:hint="eastAsia" w:ascii="仿宋_GB2312" w:eastAsia="仿宋_GB2312"/>
          <w:sz w:val="30"/>
          <w:szCs w:val="30"/>
        </w:rPr>
        <w:t>应把</w:t>
      </w:r>
      <w:r>
        <w:rPr>
          <w:rFonts w:ascii="仿宋_GB2312" w:eastAsia="仿宋_GB2312"/>
          <w:sz w:val="30"/>
          <w:szCs w:val="30"/>
        </w:rPr>
        <w:t>学生安全放在首位，</w:t>
      </w:r>
      <w:r>
        <w:rPr>
          <w:rFonts w:hint="eastAsia" w:ascii="仿宋_GB2312" w:eastAsia="仿宋_GB2312"/>
          <w:sz w:val="30"/>
          <w:szCs w:val="30"/>
        </w:rPr>
        <w:t>落实</w:t>
      </w:r>
      <w:r>
        <w:rPr>
          <w:rFonts w:ascii="仿宋_GB2312" w:eastAsia="仿宋_GB2312"/>
          <w:sz w:val="30"/>
          <w:szCs w:val="30"/>
        </w:rPr>
        <w:t>安全责任，</w:t>
      </w:r>
      <w:r>
        <w:rPr>
          <w:rFonts w:hint="eastAsia" w:ascii="仿宋_GB2312" w:eastAsia="仿宋_GB2312"/>
          <w:sz w:val="30"/>
          <w:szCs w:val="30"/>
        </w:rPr>
        <w:t>完善</w:t>
      </w:r>
      <w:r>
        <w:rPr>
          <w:rFonts w:ascii="仿宋_GB2312" w:eastAsia="仿宋_GB2312"/>
          <w:sz w:val="30"/>
          <w:szCs w:val="30"/>
        </w:rPr>
        <w:t>安全管理制度</w:t>
      </w:r>
      <w:r>
        <w:rPr>
          <w:rFonts w:hint="eastAsia" w:ascii="仿宋_GB2312" w:eastAsia="仿宋_GB2312"/>
          <w:sz w:val="30"/>
          <w:szCs w:val="30"/>
        </w:rPr>
        <w:t>和</w:t>
      </w:r>
      <w:r>
        <w:rPr>
          <w:rFonts w:ascii="仿宋_GB2312" w:eastAsia="仿宋_GB2312"/>
          <w:sz w:val="30"/>
          <w:szCs w:val="30"/>
        </w:rPr>
        <w:t>应急预案</w:t>
      </w:r>
      <w:r>
        <w:rPr>
          <w:rFonts w:hint="eastAsia" w:ascii="仿宋_GB2312" w:eastAsia="仿宋_GB2312"/>
          <w:sz w:val="30"/>
          <w:szCs w:val="30"/>
        </w:rPr>
        <w:t>，加强</w:t>
      </w:r>
      <w:r>
        <w:rPr>
          <w:rFonts w:ascii="仿宋_GB2312" w:eastAsia="仿宋_GB2312"/>
          <w:sz w:val="30"/>
          <w:szCs w:val="30"/>
        </w:rPr>
        <w:t>安全知识和安全技能教育。</w:t>
      </w:r>
      <w:r>
        <w:rPr>
          <w:rFonts w:hint="eastAsia" w:ascii="仿宋_GB2312" w:eastAsia="仿宋_GB2312"/>
          <w:sz w:val="30"/>
          <w:szCs w:val="30"/>
        </w:rPr>
        <w:t>落实立德树人根本任务</w:t>
      </w:r>
      <w:r>
        <w:rPr>
          <w:rFonts w:ascii="仿宋_GB2312" w:eastAsia="仿宋_GB2312"/>
          <w:sz w:val="30"/>
          <w:szCs w:val="30"/>
        </w:rPr>
        <w:t>，将</w:t>
      </w:r>
      <w:r>
        <w:rPr>
          <w:rFonts w:hint="eastAsia" w:ascii="仿宋_GB2312" w:eastAsia="仿宋_GB2312"/>
          <w:sz w:val="30"/>
          <w:szCs w:val="30"/>
        </w:rPr>
        <w:t>课后</w:t>
      </w:r>
      <w:r>
        <w:rPr>
          <w:rFonts w:ascii="仿宋_GB2312" w:eastAsia="仿宋_GB2312"/>
          <w:sz w:val="30"/>
          <w:szCs w:val="30"/>
        </w:rPr>
        <w:t>服务</w:t>
      </w:r>
      <w:r>
        <w:rPr>
          <w:rFonts w:hint="eastAsia" w:ascii="仿宋_GB2312" w:eastAsia="仿宋_GB2312"/>
          <w:sz w:val="30"/>
          <w:szCs w:val="30"/>
        </w:rPr>
        <w:t>纳入“五</w:t>
      </w:r>
      <w:r>
        <w:rPr>
          <w:rFonts w:ascii="仿宋_GB2312" w:eastAsia="仿宋_GB2312"/>
          <w:sz w:val="30"/>
          <w:szCs w:val="30"/>
        </w:rPr>
        <w:t>育</w:t>
      </w:r>
      <w:r>
        <w:rPr>
          <w:rFonts w:hint="eastAsia" w:ascii="仿宋_GB2312" w:eastAsia="仿宋_GB2312"/>
          <w:sz w:val="30"/>
          <w:szCs w:val="30"/>
        </w:rPr>
        <w:t>融合体系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开展</w:t>
      </w:r>
      <w:r>
        <w:rPr>
          <w:rFonts w:ascii="仿宋_GB2312" w:eastAsia="仿宋_GB2312"/>
          <w:sz w:val="30"/>
          <w:szCs w:val="30"/>
        </w:rPr>
        <w:t>内容丰富、形式多样的素质教育</w:t>
      </w:r>
      <w:r>
        <w:rPr>
          <w:rFonts w:hint="eastAsia" w:ascii="仿宋_GB2312" w:eastAsia="仿宋_GB2312"/>
          <w:sz w:val="30"/>
          <w:szCs w:val="30"/>
        </w:rPr>
        <w:t>活动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3.规范</w:t>
      </w:r>
      <w:r>
        <w:rPr>
          <w:rFonts w:ascii="仿宋_GB2312" w:eastAsia="仿宋_GB2312"/>
          <w:b/>
          <w:sz w:val="30"/>
          <w:szCs w:val="30"/>
        </w:rPr>
        <w:t>管理，创新实施。</w:t>
      </w:r>
      <w:r>
        <w:rPr>
          <w:rFonts w:hint="eastAsia" w:ascii="仿宋_GB2312" w:eastAsia="仿宋_GB2312"/>
          <w:sz w:val="30"/>
          <w:szCs w:val="30"/>
        </w:rPr>
        <w:t>学校</w:t>
      </w:r>
      <w:r>
        <w:rPr>
          <w:rFonts w:ascii="仿宋_GB2312" w:eastAsia="仿宋_GB2312"/>
          <w:sz w:val="30"/>
          <w:szCs w:val="30"/>
        </w:rPr>
        <w:t>应</w:t>
      </w:r>
      <w:r>
        <w:rPr>
          <w:rFonts w:hint="eastAsia" w:ascii="仿宋_GB2312" w:eastAsia="仿宋_GB2312"/>
          <w:sz w:val="30"/>
          <w:szCs w:val="30"/>
        </w:rPr>
        <w:t>建立健全课后服务各项工作制度，细化</w:t>
      </w:r>
      <w:r>
        <w:rPr>
          <w:rFonts w:ascii="仿宋_GB2312" w:eastAsia="仿宋_GB2312"/>
          <w:sz w:val="30"/>
          <w:szCs w:val="30"/>
        </w:rPr>
        <w:t>工作流程，</w:t>
      </w:r>
      <w:r>
        <w:rPr>
          <w:rFonts w:hint="eastAsia" w:ascii="仿宋_GB2312" w:eastAsia="仿宋_GB2312"/>
          <w:sz w:val="30"/>
          <w:szCs w:val="30"/>
        </w:rPr>
        <w:t>加强课后</w:t>
      </w:r>
      <w:r>
        <w:rPr>
          <w:rFonts w:ascii="仿宋_GB2312" w:eastAsia="仿宋_GB2312"/>
          <w:sz w:val="30"/>
          <w:szCs w:val="30"/>
        </w:rPr>
        <w:t>服务</w:t>
      </w:r>
      <w:r>
        <w:rPr>
          <w:rFonts w:hint="eastAsia" w:ascii="仿宋_GB2312" w:eastAsia="仿宋_GB2312"/>
          <w:sz w:val="30"/>
          <w:szCs w:val="30"/>
        </w:rPr>
        <w:t>工作的规范</w:t>
      </w:r>
      <w:r>
        <w:rPr>
          <w:rFonts w:ascii="仿宋_GB2312" w:eastAsia="仿宋_GB2312"/>
          <w:sz w:val="30"/>
          <w:szCs w:val="30"/>
        </w:rPr>
        <w:t>管理。</w:t>
      </w:r>
      <w:r>
        <w:rPr>
          <w:rFonts w:hint="eastAsia" w:ascii="仿宋_GB2312" w:eastAsia="仿宋_GB2312"/>
          <w:sz w:val="30"/>
          <w:szCs w:val="30"/>
        </w:rPr>
        <w:t>同时</w:t>
      </w:r>
      <w:r>
        <w:rPr>
          <w:rFonts w:ascii="仿宋_GB2312" w:eastAsia="仿宋_GB2312"/>
          <w:sz w:val="30"/>
          <w:szCs w:val="30"/>
        </w:rPr>
        <w:t>，鼓励学校结合</w:t>
      </w:r>
      <w:r>
        <w:rPr>
          <w:rFonts w:hint="eastAsia" w:ascii="仿宋_GB2312" w:eastAsia="仿宋_GB2312"/>
          <w:sz w:val="30"/>
          <w:szCs w:val="30"/>
        </w:rPr>
        <w:t>校本</w:t>
      </w:r>
      <w:r>
        <w:rPr>
          <w:rFonts w:ascii="仿宋_GB2312" w:eastAsia="仿宋_GB2312"/>
          <w:sz w:val="30"/>
          <w:szCs w:val="30"/>
        </w:rPr>
        <w:t>特色、校内外资源和疫情防控</w:t>
      </w:r>
      <w:r>
        <w:rPr>
          <w:rFonts w:hint="eastAsia" w:ascii="仿宋_GB2312" w:eastAsia="仿宋_GB2312"/>
          <w:sz w:val="30"/>
          <w:szCs w:val="30"/>
        </w:rPr>
        <w:t>工作要求，在符合政策</w:t>
      </w:r>
      <w:r>
        <w:rPr>
          <w:rFonts w:ascii="仿宋_GB2312" w:eastAsia="仿宋_GB2312"/>
          <w:sz w:val="30"/>
          <w:szCs w:val="30"/>
        </w:rPr>
        <w:t>要求的前提下大胆创新，总结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宣传和推广特色经验与做法。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二、需求征询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（一）基本要求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.愿留尽留全覆盖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课后服务对象覆盖放学后自愿留校参加课后服务的学生，做到学生愿留尽留全覆盖。积极引导学生参加课后服务，要防止学校以任何方式“劝退”。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</w:t>
      </w:r>
      <w:r>
        <w:rPr>
          <w:rFonts w:hint="eastAsia" w:ascii="仿宋_GB2312" w:eastAsia="仿宋_GB2312"/>
          <w:b/>
          <w:sz w:val="30"/>
          <w:szCs w:val="30"/>
        </w:rPr>
        <w:t>.多渠道排摸</w:t>
      </w:r>
      <w:r>
        <w:rPr>
          <w:rFonts w:ascii="仿宋_GB2312" w:eastAsia="仿宋_GB2312"/>
          <w:b/>
          <w:sz w:val="30"/>
          <w:szCs w:val="30"/>
        </w:rPr>
        <w:t>需求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学校通过家长会、家长告知书、校园网、微信公众号、学校开放日等渠道将课后服务的相关事项及时告知学生和家长。充分尊重学生和家长的意愿，全面排摸学生及家庭的实际需求。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3.定期征询家长需求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学校应完善需求征询流程，原则上每学期开展至少一次全面需求征询。鼓励学校充分运用信息技术，开展线上征询。鼓励</w:t>
      </w:r>
      <w:r>
        <w:rPr>
          <w:rFonts w:ascii="仿宋_GB2312" w:eastAsia="仿宋_GB2312"/>
          <w:bCs/>
          <w:sz w:val="30"/>
          <w:szCs w:val="30"/>
        </w:rPr>
        <w:t>有条件的学校</w:t>
      </w:r>
      <w:r>
        <w:rPr>
          <w:rFonts w:hint="eastAsia" w:ascii="仿宋_GB2312" w:eastAsia="仿宋_GB2312"/>
          <w:bCs/>
          <w:sz w:val="30"/>
          <w:szCs w:val="30"/>
        </w:rPr>
        <w:t>根据</w:t>
      </w:r>
      <w:r>
        <w:rPr>
          <w:rFonts w:ascii="仿宋_GB2312" w:eastAsia="仿宋_GB2312"/>
          <w:bCs/>
          <w:sz w:val="30"/>
          <w:szCs w:val="30"/>
        </w:rPr>
        <w:t>实际需要</w:t>
      </w:r>
      <w:r>
        <w:rPr>
          <w:rFonts w:hint="eastAsia" w:ascii="仿宋_GB2312" w:eastAsia="仿宋_GB2312"/>
          <w:bCs/>
          <w:sz w:val="30"/>
          <w:szCs w:val="30"/>
        </w:rPr>
        <w:t>提高需求</w:t>
      </w:r>
      <w:r>
        <w:rPr>
          <w:rFonts w:ascii="仿宋_GB2312" w:eastAsia="仿宋_GB2312"/>
          <w:bCs/>
          <w:sz w:val="30"/>
          <w:szCs w:val="30"/>
        </w:rPr>
        <w:t>征询</w:t>
      </w:r>
      <w:r>
        <w:rPr>
          <w:rFonts w:hint="eastAsia" w:ascii="仿宋_GB2312" w:eastAsia="仿宋_GB2312"/>
          <w:bCs/>
          <w:sz w:val="30"/>
          <w:szCs w:val="30"/>
        </w:rPr>
        <w:t>频次。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4</w:t>
      </w:r>
      <w:r>
        <w:rPr>
          <w:rFonts w:ascii="仿宋_GB2312" w:eastAsia="仿宋_GB2312"/>
          <w:b/>
          <w:bCs/>
          <w:sz w:val="30"/>
          <w:szCs w:val="30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设置</w:t>
      </w:r>
      <w:r>
        <w:rPr>
          <w:rFonts w:hint="eastAsia" w:ascii="仿宋_GB2312" w:eastAsia="仿宋_GB2312"/>
          <w:b/>
          <w:sz w:val="30"/>
          <w:szCs w:val="30"/>
        </w:rPr>
        <w:t>弹性预约机制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实施课后服务弹性参与制度，为学生和家长提供便利</w:t>
      </w:r>
      <w:r>
        <w:rPr>
          <w:rFonts w:ascii="仿宋_GB2312" w:eastAsia="仿宋_GB2312"/>
          <w:bCs/>
          <w:sz w:val="30"/>
          <w:szCs w:val="30"/>
        </w:rPr>
        <w:t>，做到随时</w:t>
      </w:r>
      <w:r>
        <w:rPr>
          <w:rFonts w:hint="eastAsia" w:ascii="仿宋_GB2312" w:eastAsia="仿宋_GB2312"/>
          <w:bCs/>
          <w:sz w:val="30"/>
          <w:szCs w:val="30"/>
        </w:rPr>
        <w:t>“准入</w:t>
      </w:r>
      <w:r>
        <w:rPr>
          <w:rFonts w:ascii="仿宋_GB2312" w:eastAsia="仿宋_GB2312"/>
          <w:bCs/>
          <w:sz w:val="30"/>
          <w:szCs w:val="30"/>
        </w:rPr>
        <w:t>准出</w:t>
      </w:r>
      <w:r>
        <w:rPr>
          <w:rFonts w:hint="eastAsia" w:ascii="仿宋_GB2312" w:eastAsia="仿宋_GB2312"/>
          <w:bCs/>
          <w:sz w:val="30"/>
          <w:szCs w:val="30"/>
        </w:rPr>
        <w:t>”，解决学生和家长因特殊情况临时提出申请的难题。对于学生和家长的弹性选择，学校应做好统筹协调工作。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（二）征询单设计与使用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1.征询单内容</w:t>
      </w:r>
    </w:p>
    <w:p>
      <w:pPr>
        <w:spacing w:line="460" w:lineRule="exact"/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征询单一般应包含学校课后服务工作介绍、课后服务时间及主要内容安排、学生和家长意愿选择、学生和家长确认</w:t>
      </w:r>
      <w:r>
        <w:rPr>
          <w:rFonts w:ascii="仿宋_GB2312" w:eastAsia="仿宋_GB2312"/>
          <w:sz w:val="30"/>
          <w:szCs w:val="30"/>
        </w:rPr>
        <w:t>或</w:t>
      </w:r>
      <w:r>
        <w:rPr>
          <w:rFonts w:hint="eastAsia" w:ascii="仿宋_GB2312" w:eastAsia="仿宋_GB2312"/>
          <w:sz w:val="30"/>
          <w:szCs w:val="30"/>
        </w:rPr>
        <w:t>签名、日期等内容。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2.填写与使用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学生与家长意愿选择建议采取“是/否”或“参加/不参加”的勾选方式。对于选择“不参加”的，可了解其不参加的原因或放学后的去向。征询形式不限，征询单可纸质或线上形式发放。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3.负面清单</w:t>
      </w:r>
    </w:p>
    <w:p>
      <w:pPr>
        <w:spacing w:line="460" w:lineRule="exact"/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征询单不得包含强制、禁止等影响学生和家长意愿选择的文字表述。在发放征询单时，学校及教师不得附加与“愿留尽留”“弹性预约”相悖的语言引导或暗示。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</w:t>
      </w:r>
      <w:r>
        <w:rPr>
          <w:rFonts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内容</w:t>
      </w:r>
      <w:r>
        <w:rPr>
          <w:rFonts w:ascii="黑体" w:hAnsi="黑体" w:eastAsia="黑体" w:cs="黑体"/>
          <w:sz w:val="30"/>
          <w:szCs w:val="30"/>
        </w:rPr>
        <w:t>安排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（一）基于需求适当安排内容与形式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1.</w:t>
      </w:r>
      <w:r>
        <w:rPr>
          <w:rFonts w:hint="eastAsia" w:ascii="仿宋_GB2312" w:eastAsia="仿宋_GB2312"/>
          <w:b/>
          <w:sz w:val="30"/>
          <w:szCs w:val="30"/>
        </w:rPr>
        <w:t>了解学生对课后服务内容的需求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每学期开学前调研学生在作业辅导和参与兴趣、社团活动等方面的需求，结合学校自身师资、场地设备条件和可利用的校外资源，安排适当的课后服务内容与形式。有条件的学校可以季度或月为单位调整课后服务内容与形式，合理安排资源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2.</w:t>
      </w:r>
      <w:r>
        <w:rPr>
          <w:rFonts w:hint="eastAsia" w:ascii="仿宋_GB2312" w:eastAsia="仿宋_GB2312"/>
          <w:b/>
          <w:sz w:val="30"/>
          <w:szCs w:val="30"/>
        </w:rPr>
        <w:t>建立课后服务排片表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建立包含时间安排、活动内容、场地开放、形式安排、负责人员等五要素的课后服务“排片表”。由学校管理团队负责统筹安排各年级、各班级学生的课后服务内容、时间、指导教师、场地设施等。确需到校外活动场所的，应提前加强与校外活动场所的沟通协调，确保平稳、安全、有序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3.</w:t>
      </w:r>
      <w:r>
        <w:rPr>
          <w:rFonts w:hint="eastAsia" w:ascii="仿宋_GB2312" w:eastAsia="仿宋_GB2312"/>
          <w:b/>
          <w:sz w:val="30"/>
          <w:szCs w:val="30"/>
        </w:rPr>
        <w:t>妥善安排学生</w:t>
      </w:r>
      <w:r>
        <w:rPr>
          <w:rFonts w:ascii="仿宋_GB2312" w:eastAsia="仿宋_GB2312"/>
          <w:b/>
          <w:sz w:val="30"/>
          <w:szCs w:val="30"/>
        </w:rPr>
        <w:t>自主学习与</w:t>
      </w:r>
      <w:r>
        <w:rPr>
          <w:rFonts w:hint="eastAsia" w:ascii="仿宋_GB2312" w:eastAsia="仿宋_GB2312"/>
          <w:b/>
          <w:sz w:val="30"/>
          <w:szCs w:val="30"/>
        </w:rPr>
        <w:t>活动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加强</w:t>
      </w:r>
      <w:r>
        <w:rPr>
          <w:rFonts w:ascii="仿宋_GB2312" w:eastAsia="仿宋_GB2312"/>
          <w:bCs/>
          <w:sz w:val="30"/>
          <w:szCs w:val="30"/>
        </w:rPr>
        <w:t>培养学生自我管理</w:t>
      </w:r>
      <w:r>
        <w:rPr>
          <w:rFonts w:hint="eastAsia" w:ascii="仿宋_GB2312" w:eastAsia="仿宋_GB2312"/>
          <w:bCs/>
          <w:sz w:val="30"/>
          <w:szCs w:val="30"/>
        </w:rPr>
        <w:t>的意识与</w:t>
      </w:r>
      <w:r>
        <w:rPr>
          <w:rFonts w:ascii="仿宋_GB2312" w:eastAsia="仿宋_GB2312"/>
          <w:bCs/>
          <w:sz w:val="30"/>
          <w:szCs w:val="30"/>
        </w:rPr>
        <w:t>能力，</w:t>
      </w:r>
      <w:r>
        <w:rPr>
          <w:rFonts w:hint="eastAsia" w:ascii="仿宋_GB2312" w:eastAsia="仿宋_GB2312"/>
          <w:bCs/>
          <w:sz w:val="30"/>
          <w:szCs w:val="30"/>
        </w:rPr>
        <w:t>可在“排片表”内留出</w:t>
      </w:r>
      <w:r>
        <w:rPr>
          <w:rFonts w:ascii="仿宋_GB2312" w:eastAsia="仿宋_GB2312"/>
          <w:bCs/>
          <w:sz w:val="30"/>
          <w:szCs w:val="30"/>
        </w:rPr>
        <w:t>部分</w:t>
      </w:r>
      <w:r>
        <w:rPr>
          <w:rFonts w:hint="eastAsia" w:ascii="仿宋_GB2312" w:eastAsia="仿宋_GB2312"/>
          <w:bCs/>
          <w:sz w:val="30"/>
          <w:szCs w:val="30"/>
        </w:rPr>
        <w:t>时间、安排适宜的室内外及校外活动的空间，引导学生自主学习</w:t>
      </w:r>
      <w:r>
        <w:rPr>
          <w:rFonts w:ascii="仿宋_GB2312" w:eastAsia="仿宋_GB2312"/>
          <w:bCs/>
          <w:sz w:val="30"/>
          <w:szCs w:val="30"/>
        </w:rPr>
        <w:t>与活动</w:t>
      </w:r>
      <w:r>
        <w:rPr>
          <w:rFonts w:hint="eastAsia" w:ascii="仿宋_GB2312" w:eastAsia="仿宋_GB2312"/>
          <w:bCs/>
          <w:sz w:val="30"/>
          <w:szCs w:val="30"/>
        </w:rPr>
        <w:t>，如主题教育、社会实践、体育、艺术活动、游戏、合作探究、阅读、谈心交流等。鼓励学校平行开设作业答疑、兴趣和社团活动、自主学习</w:t>
      </w:r>
      <w:r>
        <w:rPr>
          <w:rFonts w:ascii="仿宋_GB2312" w:eastAsia="仿宋_GB2312"/>
          <w:bCs/>
          <w:sz w:val="30"/>
          <w:szCs w:val="30"/>
        </w:rPr>
        <w:t>与</w:t>
      </w:r>
      <w:r>
        <w:rPr>
          <w:rFonts w:hint="eastAsia" w:ascii="仿宋_GB2312" w:eastAsia="仿宋_GB2312"/>
          <w:bCs/>
          <w:sz w:val="30"/>
          <w:szCs w:val="30"/>
        </w:rPr>
        <w:t>活动，供学生按需选择。</w:t>
      </w:r>
    </w:p>
    <w:p>
      <w:pPr>
        <w:spacing w:line="46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（二）开展作业辅导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1.</w:t>
      </w:r>
      <w:r>
        <w:rPr>
          <w:rFonts w:hint="eastAsia" w:ascii="仿宋_GB2312" w:eastAsia="仿宋_GB2312"/>
          <w:b/>
          <w:sz w:val="30"/>
          <w:szCs w:val="30"/>
        </w:rPr>
        <w:t>对学科作业进行及时反馈、答疑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安排学科教师轮班为学生作业答疑解惑，加强对学科作业与练习的及时反馈、订正、面批等。充分</w:t>
      </w:r>
      <w:r>
        <w:rPr>
          <w:rFonts w:ascii="仿宋_GB2312" w:eastAsia="仿宋_GB2312"/>
          <w:bCs/>
          <w:sz w:val="30"/>
          <w:szCs w:val="30"/>
        </w:rPr>
        <w:t>考虑学生</w:t>
      </w:r>
      <w:r>
        <w:rPr>
          <w:rFonts w:hint="eastAsia" w:ascii="仿宋_GB2312" w:eastAsia="仿宋_GB2312"/>
          <w:bCs/>
          <w:sz w:val="30"/>
          <w:szCs w:val="30"/>
        </w:rPr>
        <w:t>的</w:t>
      </w:r>
      <w:r>
        <w:rPr>
          <w:rFonts w:ascii="仿宋_GB2312" w:eastAsia="仿宋_GB2312"/>
          <w:bCs/>
          <w:sz w:val="30"/>
          <w:szCs w:val="30"/>
        </w:rPr>
        <w:t>年龄</w:t>
      </w:r>
      <w:r>
        <w:rPr>
          <w:rFonts w:hint="eastAsia" w:ascii="仿宋_GB2312" w:eastAsia="仿宋_GB2312"/>
          <w:bCs/>
          <w:sz w:val="30"/>
          <w:szCs w:val="30"/>
        </w:rPr>
        <w:t>特点和学段特征，可安排没有</w:t>
      </w:r>
      <w:r>
        <w:rPr>
          <w:rFonts w:ascii="仿宋_GB2312" w:eastAsia="仿宋_GB2312"/>
          <w:bCs/>
          <w:sz w:val="30"/>
          <w:szCs w:val="30"/>
        </w:rPr>
        <w:t>书面作业的</w:t>
      </w:r>
      <w:r>
        <w:rPr>
          <w:rFonts w:hint="eastAsia" w:ascii="仿宋_GB2312" w:eastAsia="仿宋_GB2312"/>
          <w:bCs/>
          <w:sz w:val="30"/>
          <w:szCs w:val="30"/>
        </w:rPr>
        <w:t>小学一、二年级和</w:t>
      </w:r>
      <w:r>
        <w:rPr>
          <w:rFonts w:ascii="仿宋_GB2312" w:eastAsia="仿宋_GB2312"/>
          <w:bCs/>
          <w:sz w:val="30"/>
          <w:szCs w:val="30"/>
        </w:rPr>
        <w:t>提前完成作业的其他年级学生开展</w:t>
      </w:r>
      <w:r>
        <w:rPr>
          <w:rFonts w:hint="eastAsia" w:ascii="仿宋_GB2312" w:eastAsia="仿宋_GB2312"/>
          <w:bCs/>
          <w:sz w:val="30"/>
          <w:szCs w:val="30"/>
        </w:rPr>
        <w:t>户外活动、劳动</w:t>
      </w:r>
      <w:r>
        <w:rPr>
          <w:rFonts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</w:rPr>
        <w:t>阅读、休闲等</w:t>
      </w:r>
      <w:r>
        <w:rPr>
          <w:rFonts w:ascii="仿宋_GB2312" w:eastAsia="仿宋_GB2312"/>
          <w:bCs/>
          <w:sz w:val="30"/>
          <w:szCs w:val="30"/>
        </w:rPr>
        <w:t>活动。</w:t>
      </w:r>
      <w:r>
        <w:rPr>
          <w:rFonts w:hint="eastAsia" w:ascii="仿宋_GB2312" w:eastAsia="仿宋_GB2312"/>
          <w:bCs/>
          <w:sz w:val="30"/>
          <w:szCs w:val="30"/>
        </w:rPr>
        <w:t>鼓励学校按年级、学段提供多学科教师共同坐班的答疑教室，供学生主动提问、自主选择。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2.</w:t>
      </w:r>
      <w:r>
        <w:rPr>
          <w:rFonts w:hint="eastAsia" w:ascii="仿宋_GB2312" w:eastAsia="仿宋_GB2312"/>
          <w:b/>
          <w:sz w:val="30"/>
          <w:szCs w:val="30"/>
        </w:rPr>
        <w:t>重视学有困难学生的辅导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对学科学习中遇到困难的学生进行个性化补差补缺，及时订正、面批，适当安排针对性帮扶。加强班主任、导师和</w:t>
      </w:r>
      <w:r>
        <w:rPr>
          <w:rFonts w:ascii="仿宋_GB2312" w:eastAsia="仿宋_GB2312"/>
          <w:bCs/>
          <w:sz w:val="30"/>
          <w:szCs w:val="30"/>
        </w:rPr>
        <w:t>学科任课教师等</w:t>
      </w:r>
      <w:r>
        <w:rPr>
          <w:rFonts w:hint="eastAsia" w:ascii="仿宋_GB2312" w:eastAsia="仿宋_GB2312"/>
          <w:bCs/>
          <w:sz w:val="30"/>
          <w:szCs w:val="30"/>
        </w:rPr>
        <w:t>对个别学有困难学生学习习惯、学习态度等方面的综合辅导。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3.</w:t>
      </w:r>
      <w:r>
        <w:rPr>
          <w:rFonts w:hint="eastAsia" w:ascii="仿宋_GB2312" w:eastAsia="仿宋_GB2312"/>
          <w:b/>
          <w:sz w:val="30"/>
          <w:szCs w:val="30"/>
        </w:rPr>
        <w:t>探索实践性作业</w:t>
      </w:r>
      <w:r>
        <w:rPr>
          <w:rFonts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b/>
          <w:sz w:val="30"/>
          <w:szCs w:val="30"/>
        </w:rPr>
        <w:t>跨学科作业指导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为培育学生创新精神</w:t>
      </w:r>
      <w:r>
        <w:rPr>
          <w:rFonts w:ascii="仿宋_GB2312" w:eastAsia="仿宋_GB2312"/>
          <w:bCs/>
          <w:sz w:val="30"/>
          <w:szCs w:val="30"/>
        </w:rPr>
        <w:t>与实践能力</w:t>
      </w:r>
      <w:r>
        <w:rPr>
          <w:rFonts w:hint="eastAsia" w:ascii="仿宋_GB2312" w:eastAsia="仿宋_GB2312"/>
          <w:bCs/>
          <w:sz w:val="30"/>
          <w:szCs w:val="30"/>
        </w:rPr>
        <w:t>、社会情感与合作能力等</w:t>
      </w:r>
      <w:r>
        <w:rPr>
          <w:rFonts w:ascii="仿宋_GB2312" w:eastAsia="仿宋_GB2312"/>
          <w:bCs/>
          <w:sz w:val="30"/>
          <w:szCs w:val="30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可整合专业师资力量，开展学生</w:t>
      </w:r>
      <w:r>
        <w:rPr>
          <w:rFonts w:ascii="仿宋_GB2312" w:eastAsia="仿宋_GB2312"/>
          <w:bCs/>
          <w:sz w:val="30"/>
          <w:szCs w:val="30"/>
        </w:rPr>
        <w:t>实践性作业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ascii="仿宋_GB2312" w:eastAsia="仿宋_GB2312"/>
          <w:bCs/>
          <w:sz w:val="30"/>
          <w:szCs w:val="30"/>
        </w:rPr>
        <w:t>长作业</w:t>
      </w:r>
      <w:r>
        <w:rPr>
          <w:rFonts w:hint="eastAsia" w:ascii="仿宋_GB2312" w:eastAsia="仿宋_GB2312"/>
          <w:bCs/>
          <w:sz w:val="30"/>
          <w:szCs w:val="30"/>
        </w:rPr>
        <w:t>指导。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（三）开展丰富多样</w:t>
      </w:r>
      <w:r>
        <w:rPr>
          <w:rFonts w:ascii="仿宋_GB2312" w:eastAsia="仿宋_GB2312"/>
          <w:b/>
          <w:sz w:val="30"/>
          <w:szCs w:val="30"/>
        </w:rPr>
        <w:t>的</w:t>
      </w:r>
      <w:r>
        <w:rPr>
          <w:rFonts w:hint="eastAsia" w:ascii="仿宋_GB2312" w:eastAsia="仿宋_GB2312"/>
          <w:b/>
          <w:sz w:val="30"/>
          <w:szCs w:val="30"/>
        </w:rPr>
        <w:t>兴趣与社团活动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1.</w:t>
      </w:r>
      <w:r>
        <w:rPr>
          <w:rFonts w:hint="eastAsia" w:ascii="仿宋_GB2312" w:eastAsia="仿宋_GB2312"/>
          <w:b/>
          <w:sz w:val="30"/>
          <w:szCs w:val="30"/>
        </w:rPr>
        <w:t>丰富活动内容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学校应利用校本特色项目、特色课程、“快乐30分”拓展活动等内容与形式，开展</w:t>
      </w:r>
      <w:r>
        <w:rPr>
          <w:rFonts w:hint="eastAsia" w:ascii="仿宋_GB2312" w:eastAsia="仿宋_GB2312"/>
          <w:sz w:val="30"/>
          <w:szCs w:val="30"/>
        </w:rPr>
        <w:t>共青团（少先队）</w:t>
      </w:r>
      <w:r>
        <w:rPr>
          <w:rFonts w:hint="eastAsia" w:ascii="仿宋_GB2312" w:eastAsia="仿宋_GB2312"/>
          <w:bCs/>
          <w:sz w:val="30"/>
          <w:szCs w:val="30"/>
        </w:rPr>
        <w:t>、科普、体育、科技</w:t>
      </w:r>
      <w:r>
        <w:rPr>
          <w:rFonts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</w:rPr>
        <w:t>艺术、影视、卫生</w:t>
      </w:r>
      <w:r>
        <w:rPr>
          <w:rFonts w:ascii="仿宋_GB2312" w:eastAsia="仿宋_GB2312"/>
          <w:bCs/>
          <w:sz w:val="30"/>
          <w:szCs w:val="30"/>
        </w:rPr>
        <w:t>、急救、生命教育、</w:t>
      </w:r>
      <w:r>
        <w:rPr>
          <w:rFonts w:hint="eastAsia" w:ascii="仿宋_GB2312" w:eastAsia="仿宋_GB2312"/>
          <w:bCs/>
          <w:sz w:val="30"/>
          <w:szCs w:val="30"/>
        </w:rPr>
        <w:t>劳动、安全实训等各类素质教育活动。学校应把开展丰富多彩、形式多样的阳光体育活动作为重要内容，尽可能安排学生多参与课后体育活动。鼓励学校用好区域校外教育资源（青少年活动中心、少年宫、少科站、劳动技术教育中心、学生社会实践基地、劳动教育基地、少年军校等）和优质非学科类校外培训机构资源，不断丰富活动的内容和形式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2.</w:t>
      </w:r>
      <w:r>
        <w:rPr>
          <w:rFonts w:hint="eastAsia" w:ascii="仿宋_GB2312" w:eastAsia="仿宋_GB2312"/>
          <w:b/>
          <w:sz w:val="30"/>
          <w:szCs w:val="30"/>
        </w:rPr>
        <w:t>处理好课堂与课后的关系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课后服务内容不能替代课程计划中的课程，严禁将课程计划内的课程转移到课后服务时段进行（课程</w:t>
      </w:r>
      <w:r>
        <w:rPr>
          <w:rFonts w:ascii="仿宋_GB2312" w:eastAsia="仿宋_GB2312"/>
          <w:bCs/>
          <w:sz w:val="30"/>
          <w:szCs w:val="30"/>
        </w:rPr>
        <w:t>计划中可安排在课后的</w:t>
      </w:r>
      <w:r>
        <w:rPr>
          <w:rFonts w:hint="eastAsia" w:ascii="仿宋_GB2312" w:eastAsia="仿宋_GB2312"/>
          <w:bCs/>
          <w:sz w:val="30"/>
          <w:szCs w:val="30"/>
        </w:rPr>
        <w:t>社会实践、公益劳动、职业体验、安全实训及</w:t>
      </w:r>
      <w:r>
        <w:rPr>
          <w:rFonts w:ascii="仿宋_GB2312" w:eastAsia="仿宋_GB2312"/>
          <w:bCs/>
          <w:sz w:val="30"/>
          <w:szCs w:val="30"/>
        </w:rPr>
        <w:t>每周一次</w:t>
      </w:r>
      <w:r>
        <w:rPr>
          <w:rFonts w:hint="eastAsia" w:ascii="仿宋_GB2312" w:eastAsia="仿宋_GB2312"/>
          <w:bCs/>
          <w:sz w:val="30"/>
          <w:szCs w:val="30"/>
        </w:rPr>
        <w:t>35分钟</w:t>
      </w:r>
      <w:r>
        <w:rPr>
          <w:rFonts w:ascii="仿宋_GB2312" w:eastAsia="仿宋_GB2312"/>
          <w:bCs/>
          <w:sz w:val="30"/>
          <w:szCs w:val="30"/>
        </w:rPr>
        <w:t>体育活动除外）</w:t>
      </w:r>
      <w:r>
        <w:rPr>
          <w:rFonts w:hint="eastAsia" w:ascii="仿宋_GB2312" w:eastAsia="仿宋_GB2312"/>
          <w:bCs/>
          <w:sz w:val="30"/>
          <w:szCs w:val="30"/>
        </w:rPr>
        <w:t>。不得利用课后服务时段讲授新课或组织大面积补课。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3.</w:t>
      </w:r>
      <w:r>
        <w:rPr>
          <w:rFonts w:hint="eastAsia" w:ascii="仿宋_GB2312" w:eastAsia="仿宋_GB2312"/>
          <w:b/>
          <w:sz w:val="30"/>
          <w:szCs w:val="30"/>
        </w:rPr>
        <w:t>鼓励教师与学生结伴成长</w:t>
      </w:r>
    </w:p>
    <w:p>
      <w:pPr>
        <w:spacing w:line="46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充分发挥各类教师的业余爱好、特长，设计各类创意活动，带领学生开展各种社会实践、体育游戏、劳动实践、安全</w:t>
      </w:r>
      <w:r>
        <w:rPr>
          <w:rFonts w:ascii="仿宋_GB2312" w:eastAsia="仿宋_GB2312"/>
          <w:bCs/>
          <w:sz w:val="30"/>
          <w:szCs w:val="30"/>
        </w:rPr>
        <w:t>实训、</w:t>
      </w:r>
      <w:r>
        <w:rPr>
          <w:rFonts w:hint="eastAsia" w:ascii="仿宋_GB2312" w:eastAsia="仿宋_GB2312"/>
          <w:bCs/>
          <w:sz w:val="30"/>
          <w:szCs w:val="30"/>
        </w:rPr>
        <w:t>急救</w:t>
      </w:r>
      <w:r>
        <w:rPr>
          <w:rFonts w:ascii="仿宋_GB2312" w:eastAsia="仿宋_GB2312"/>
          <w:bCs/>
          <w:sz w:val="30"/>
          <w:szCs w:val="30"/>
        </w:rPr>
        <w:t>实操</w:t>
      </w:r>
      <w:r>
        <w:rPr>
          <w:rFonts w:hint="eastAsia" w:ascii="仿宋_GB2312" w:eastAsia="仿宋_GB2312"/>
          <w:bCs/>
          <w:sz w:val="30"/>
          <w:szCs w:val="30"/>
        </w:rPr>
        <w:t>等“玩中学”“做中学”活动等。活动实施过程中，教师可以与学生共同探索、学习、比赛、游戏。积极争取校外活动场所指导教师、公安和</w:t>
      </w:r>
      <w:r>
        <w:rPr>
          <w:rFonts w:ascii="仿宋_GB2312" w:eastAsia="仿宋_GB2312"/>
          <w:bCs/>
          <w:sz w:val="30"/>
          <w:szCs w:val="30"/>
        </w:rPr>
        <w:t>消防专业人士</w:t>
      </w:r>
      <w:r>
        <w:rPr>
          <w:rFonts w:hint="eastAsia" w:ascii="仿宋_GB2312" w:eastAsia="仿宋_GB2312"/>
          <w:bCs/>
          <w:sz w:val="30"/>
          <w:szCs w:val="30"/>
        </w:rPr>
        <w:t>、社区志愿者、校外辅导员等社会力量成为兴趣与社团的兼职指导教师，协同指导学生开展课后活动。</w:t>
      </w:r>
    </w:p>
    <w:p>
      <w:pPr>
        <w:spacing w:line="460" w:lineRule="exact"/>
        <w:ind w:left="564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四、校内管理与保障</w:t>
      </w:r>
    </w:p>
    <w:p>
      <w:pPr>
        <w:pStyle w:val="7"/>
        <w:spacing w:before="0" w:beforeAutospacing="0" w:after="0" w:afterAutospacing="0" w:line="460" w:lineRule="exact"/>
        <w:ind w:firstLine="42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（一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）</w:t>
      </w:r>
      <w:r>
        <w:rPr>
          <w:rFonts w:hint="eastAsia" w:ascii="仿宋_GB2312" w:eastAsia="仿宋_GB2312"/>
          <w:b/>
          <w:sz w:val="30"/>
          <w:szCs w:val="30"/>
        </w:rPr>
        <w:t>人员</w:t>
      </w:r>
      <w:r>
        <w:rPr>
          <w:rFonts w:ascii="仿宋_GB2312" w:eastAsia="仿宋_GB2312"/>
          <w:b/>
          <w:sz w:val="30"/>
          <w:szCs w:val="30"/>
        </w:rPr>
        <w:t>管理</w:t>
      </w:r>
    </w:p>
    <w:p>
      <w:pPr>
        <w:pStyle w:val="7"/>
        <w:spacing w:before="0" w:beforeAutospacing="0" w:after="0" w:afterAutospacing="0" w:line="460" w:lineRule="exact"/>
        <w:ind w:firstLine="42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1.人员</w:t>
      </w:r>
      <w:r>
        <w:rPr>
          <w:rFonts w:ascii="仿宋_GB2312" w:eastAsia="仿宋_GB2312"/>
          <w:b/>
          <w:sz w:val="30"/>
          <w:szCs w:val="30"/>
        </w:rPr>
        <w:t>构成</w:t>
      </w:r>
    </w:p>
    <w:p>
      <w:pPr>
        <w:pStyle w:val="7"/>
        <w:spacing w:before="0" w:beforeAutospacing="0" w:after="0" w:afterAutospacing="0" w:line="460" w:lineRule="exact"/>
        <w:ind w:firstLine="42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课后服务人员一般以本校教师为主，教师力量不足时，可聘请退休教师、具备资质的体育、艺术、科技等领域社会专业人员等参与。学校应完善服务人员管理制度与保障机制，同时做好校内、校外两类人员的管理和指导，充分激发和调动参与课后服务人员的工作积极性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2.人员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安排</w:t>
      </w:r>
    </w:p>
    <w:p>
      <w:pPr>
        <w:pStyle w:val="7"/>
        <w:spacing w:before="0" w:beforeAutospacing="0" w:after="0" w:afterAutospacing="0" w:line="460" w:lineRule="exac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应充分发挥党建引领作用，利用党（团）组织、工会等渠道，发挥普及宣传、组织发动、示范引领、辐射带动作用。尊重教职工参与的主动性，在参与时间、内容、方式等方面做好教职工参与意愿的征集工作。围绕安全管理、活动安排、运行保障等方面，尽量精准测算校内课后服务的岗位需求，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将合适的人员安排到合适的岗位上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3.人员培训</w:t>
      </w:r>
    </w:p>
    <w:p>
      <w:pPr>
        <w:pStyle w:val="7"/>
        <w:spacing w:before="0" w:beforeAutospacing="0" w:after="0" w:afterAutospacing="0" w:line="460" w:lineRule="exac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建立健全参加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课后服务的教师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接受区、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校两级培训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的工作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机制。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各区应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整合科研、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教研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、师训等专业力量，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聚焦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作业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辅导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和素质教育活动设计与实施，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分片区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分专题开展教师培训。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鼓励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学区、集团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统筹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开展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教师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课后服务活动设计能力培训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。学校应充分挖掘教职工的优势、兴趣和特长，为教职工提升课后服务能力创设条件和平台，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支持教师参加相关专业培训。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4</w:t>
      </w: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.权益保障</w:t>
      </w:r>
    </w:p>
    <w:p>
      <w:pPr>
        <w:pStyle w:val="7"/>
        <w:spacing w:before="0" w:beforeAutospacing="0" w:after="0" w:afterAutospacing="0" w:line="460" w:lineRule="exac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平衡教师间工作量，健全负担管控机制。积极建立教职工弹性上下班、调休制度。建立课后服务经费补贴和荣誉评选相结合的教师激励机制，体现多劳多得、优绩优酬。加大在组织研修、后勤保障等方面的支持力度，统筹安排不同学科教师的校本研修等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专业发展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活动，同时可在晚餐等方面为参与课后服务的教师提供便利。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5</w:t>
      </w: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.评价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考核</w:t>
      </w:r>
    </w:p>
    <w:p>
      <w:pPr>
        <w:pStyle w:val="7"/>
        <w:spacing w:before="0" w:beforeAutospacing="0" w:after="0" w:afterAutospacing="0" w:line="460" w:lineRule="exac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加强对教职工参与本校课后服务的考核评价，确保各类管理台账记录真实、完整。根据教职工课后服务考核情况，健全体现优绩优酬的奖励方案。每学期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或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每学年可开展一次学校课后服务专项绩效评估，将教师参加课后服务的表现作为绩效工资分配、职称评聘和表彰奖励的重要参考。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6</w:t>
      </w: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.校外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人员管理</w:t>
      </w:r>
    </w:p>
    <w:p>
      <w:pPr>
        <w:pStyle w:val="7"/>
        <w:spacing w:before="0" w:beforeAutospacing="0" w:after="0" w:afterAutospacing="0" w:line="460" w:lineRule="exac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对进入校园从事课后服务的校外人员做好入校导引，加强与校外服务人员的双向沟通，帮助校外人员尽快熟悉学校及学生基本情况。有条件的学校可为校外专业人员配备本校助教，协助开展签到点名、秩序维持、安全规范、弹性离校等工作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（二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）</w:t>
      </w: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组织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与资源安排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1.服务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组织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设置弹性离校。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在充分调研的基础上，根据本校学生实际，为方便学校安全管理，安排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学生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分批有序离校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如有特殊情况需要调整离校时间，学生、家长需向学校提前报备，确保学生离校安全。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明确服务内容。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根据学校课后服务时间及服务定位，统筹安排作业答疑、补差补缺、兴趣和社团活动等不同服务内容。鼓励学校根据自身资源条件同时设置多种课后服务内容，满足学生的个性化需求。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优化组织形式。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可根据学生参加数量、服务内容等情况，在保证服务质量和学生服务体验的前提下，综合采用行政班、年级内混班、全校混班等组织形式，有条件的学校可实行学生、教师走班等组织形式，提升课后服务组织与管理效率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2.资源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安排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加强资源有效整合。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学校应充分挖掘校内外的红色教育、科技艺术教育、劳动教育等资源，形成可利用的教育资源清单，并纳入课后服务的资源安排序列。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完善校内空间安排。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应综合利用各类教室、体育运动场馆、图书馆等教育教学空间资源，确保应开尽开、能开尽开。部分空间场地、教职工不足的学校，可探索周一至周五分年级、分时间、分区域开放。课后服务空间以教育教学场所和专用场地为主，保障每位学生都有适合的学习或活动空间，不宜把学生简单安排在食堂、门卫室等区域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细化设施设备安排。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应优化设施设备配置、使用、维护的全流程管理，确保各类课后服务空间设施设备可及可用。根据学生需求、办学条件和基础、服务内容与特色、天气等因素，适度调整、重组课后服务设施设备，提升设施设备的利用效率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（三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）</w:t>
      </w: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安全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保障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1.安全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管理机制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落实安全主体责任。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应严格落实课后服务安全管理主体责任，校长是课后服务工作第一责任人，统筹协调开展课后服务各项工作，确保安全有序。健全“学校—年级—班级”三级安全管理体系，明确学校党政管理职责、课后服务教师职责、学生课后服务细则等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完善安全工作体系。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应完善安全管理制度和应急预案，建立快速响应机制。强化课后服务安全检查和门卫登记等管理制度，制定并落实考勤、巡查、交接班制度，切实消除场地、设施、消防、饮水卫生、传染病疫情、安全保卫等方面的安全隐患。加强对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危险品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及易造成伤害物品的规范管理。</w:t>
      </w: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学校应完善校园安防设施设备配置，消除监控盲区。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健全安全事故处理机制。各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区、学校应协同完善校园安全事故处理机制，形成学校规范化处置的标准流程和要求，探索建立统一的区域性第三方协调处置机制。充分利用好校方综合责任险，将发生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在校内或学校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组织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的校外活动中发生的伤害事故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纳入校方责任综合险保障范围，不断提升保障能力。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2.安全</w:t>
      </w:r>
      <w:r>
        <w:rPr>
          <w:rFonts w:ascii="仿宋_GB2312" w:hAnsi="Calibri" w:eastAsia="仿宋_GB2312" w:cs="Times New Roman"/>
          <w:b/>
          <w:kern w:val="2"/>
          <w:sz w:val="30"/>
          <w:szCs w:val="30"/>
        </w:rPr>
        <w:t>管理举措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加强安全教育与实训。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依托班（团、队）会、主题教育、专题培训等载体，将课后服务安全纳入师生安全知识和安全技能教育范畴，提升师生安全风险防范意识和防范能力，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营造安全、文明、和谐、温馨的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学习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和活动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氛围。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落实卫生保健人员配备。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结合常态化疫情防控要求，统筹安排课后服务期间卫生保健人员配备。学校保障力量不足时可采用外聘、购买服务等多种方式，按需引入社区等其他医疗卫生保健机构的专业力量。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做好食品安全风险防范。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学校可探索学生多种食物补充方式，可采取学生自带、学校自主供应、区域集中配送等不同形式，解决参加晚托学生的饮食需求。对于学生自带的食品，学校可探索集中保管、确保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安全、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有秩序取用等服务方式；对于学校或区域提供的食品，应形成相对统一的食品供给和安全管理规范，切实保障师生的饮食安全。</w:t>
      </w:r>
    </w:p>
    <w:p>
      <w:pPr>
        <w:pStyle w:val="7"/>
        <w:spacing w:before="0" w:beforeAutospacing="0" w:after="0" w:afterAutospacing="0" w:line="460" w:lineRule="exact"/>
        <w:ind w:firstLine="602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kern w:val="2"/>
          <w:sz w:val="30"/>
          <w:szCs w:val="30"/>
        </w:rPr>
        <w:t>细化学生离校管理。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根据学生选择的弹性离校时间，有序安排学生离校。同时充分考虑空间、天气等因素，加强校园内及校门口安保人员配备，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组织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教职工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或志愿者配合护校民警或协管员维护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校门口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交通、治安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秩序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加强校园出入口和校园通道的灯光、视频监控等设备维护和建设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，确保完好有效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，保障学生离校安全。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五、校外资源</w:t>
      </w:r>
      <w:r>
        <w:rPr>
          <w:rFonts w:ascii="黑体" w:hAnsi="黑体" w:eastAsia="黑体" w:cs="黑体"/>
          <w:sz w:val="30"/>
          <w:szCs w:val="30"/>
        </w:rPr>
        <w:t>利用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</w:t>
      </w:r>
      <w:r>
        <w:rPr>
          <w:rFonts w:ascii="仿宋_GB2312" w:eastAsia="仿宋_GB2312"/>
          <w:b/>
          <w:sz w:val="30"/>
          <w:szCs w:val="30"/>
        </w:rPr>
        <w:t>）</w:t>
      </w:r>
      <w:r>
        <w:rPr>
          <w:rFonts w:hint="eastAsia" w:ascii="仿宋_GB2312" w:eastAsia="仿宋_GB2312"/>
          <w:b/>
          <w:sz w:val="30"/>
          <w:szCs w:val="30"/>
        </w:rPr>
        <w:t>引入</w:t>
      </w:r>
      <w:r>
        <w:rPr>
          <w:rFonts w:ascii="仿宋_GB2312" w:eastAsia="仿宋_GB2312"/>
          <w:b/>
          <w:sz w:val="30"/>
          <w:szCs w:val="30"/>
        </w:rPr>
        <w:t>人员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1.人员</w:t>
      </w:r>
      <w:r>
        <w:rPr>
          <w:rFonts w:ascii="仿宋_GB2312" w:eastAsia="仿宋_GB2312"/>
          <w:b/>
          <w:sz w:val="30"/>
          <w:szCs w:val="30"/>
        </w:rPr>
        <w:t>类型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学校可聘请退休教师、具备资质的社会专业人员等参与课后服务。鼓励区域建立退休教师服务联盟等组织，形成退休教师数据库，为退休教师就近参与课后服务提供基础数据。学校可利用区域搭建的相关平台，</w:t>
      </w:r>
      <w:r>
        <w:rPr>
          <w:rFonts w:ascii="仿宋_GB2312" w:hAnsi="宋体" w:eastAsia="仿宋_GB2312"/>
          <w:sz w:val="30"/>
          <w:szCs w:val="30"/>
        </w:rPr>
        <w:t>聘请</w:t>
      </w:r>
      <w:r>
        <w:rPr>
          <w:rFonts w:hint="eastAsia" w:ascii="仿宋_GB2312" w:hAnsi="宋体" w:eastAsia="仿宋_GB2312"/>
          <w:sz w:val="30"/>
          <w:szCs w:val="30"/>
        </w:rPr>
        <w:t>有意愿参与的退休教师就近入校参与服务。学校可视实际需求引入社区志愿者、大学生志愿者等公益力量。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2.资质</w:t>
      </w:r>
      <w:r>
        <w:rPr>
          <w:rFonts w:ascii="仿宋_GB2312" w:hAnsi="宋体" w:eastAsia="仿宋_GB2312"/>
          <w:b/>
          <w:sz w:val="30"/>
          <w:szCs w:val="30"/>
        </w:rPr>
        <w:t>要求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学校引入的社会专业人员（如教练员、艺术家、设计师、演员、非遗传承人、科普工作者等）需要具备相应的资质或证明，如职业资格证书或专业技术（技能）证书、教育领域相关从业经验或其他相关证明。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ascii="仿宋_GB2312" w:hAnsi="宋体" w:eastAsia="仿宋_GB2312"/>
          <w:b/>
          <w:bCs/>
          <w:sz w:val="30"/>
          <w:szCs w:val="30"/>
        </w:rPr>
        <w:t>3.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服务</w:t>
      </w:r>
      <w:r>
        <w:rPr>
          <w:rFonts w:ascii="仿宋_GB2312" w:hAnsi="宋体" w:eastAsia="仿宋_GB2312"/>
          <w:b/>
          <w:bCs/>
          <w:sz w:val="30"/>
          <w:szCs w:val="30"/>
        </w:rPr>
        <w:t>内容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引入的校外人员根据学校要求，可开展兴趣和</w:t>
      </w:r>
      <w:r>
        <w:rPr>
          <w:rFonts w:ascii="仿宋_GB2312" w:hAnsi="宋体" w:eastAsia="仿宋_GB2312"/>
          <w:bCs/>
          <w:sz w:val="30"/>
          <w:szCs w:val="30"/>
        </w:rPr>
        <w:t>社团</w:t>
      </w:r>
      <w:r>
        <w:rPr>
          <w:rFonts w:hint="eastAsia" w:ascii="仿宋_GB2312" w:hAnsi="宋体" w:eastAsia="仿宋_GB2312"/>
          <w:bCs/>
          <w:sz w:val="30"/>
          <w:szCs w:val="30"/>
        </w:rPr>
        <w:t>活动</w:t>
      </w:r>
      <w:r>
        <w:rPr>
          <w:rFonts w:ascii="仿宋_GB2312" w:hAnsi="宋体" w:eastAsia="仿宋_GB2312"/>
          <w:bCs/>
          <w:sz w:val="30"/>
          <w:szCs w:val="30"/>
        </w:rPr>
        <w:t>、</w:t>
      </w:r>
      <w:r>
        <w:rPr>
          <w:rFonts w:hint="eastAsia" w:ascii="仿宋_GB2312" w:hAnsi="宋体" w:eastAsia="仿宋_GB2312"/>
          <w:bCs/>
          <w:sz w:val="30"/>
          <w:szCs w:val="30"/>
        </w:rPr>
        <w:t>体验</w:t>
      </w:r>
      <w:r>
        <w:rPr>
          <w:rFonts w:ascii="仿宋_GB2312" w:hAnsi="宋体" w:eastAsia="仿宋_GB2312"/>
          <w:bCs/>
          <w:sz w:val="30"/>
          <w:szCs w:val="30"/>
        </w:rPr>
        <w:t>活动、</w:t>
      </w:r>
      <w:r>
        <w:rPr>
          <w:rFonts w:hint="eastAsia" w:ascii="仿宋_GB2312" w:hAnsi="宋体" w:eastAsia="仿宋_GB2312"/>
          <w:bCs/>
          <w:sz w:val="30"/>
          <w:szCs w:val="30"/>
        </w:rPr>
        <w:t>专题</w:t>
      </w:r>
      <w:r>
        <w:rPr>
          <w:rFonts w:ascii="仿宋_GB2312" w:hAnsi="宋体" w:eastAsia="仿宋_GB2312"/>
          <w:bCs/>
          <w:sz w:val="30"/>
          <w:szCs w:val="30"/>
        </w:rPr>
        <w:t>讲座</w:t>
      </w:r>
      <w:r>
        <w:rPr>
          <w:rFonts w:hint="eastAsia" w:ascii="仿宋_GB2312" w:hAnsi="宋体" w:eastAsia="仿宋_GB2312"/>
          <w:bCs/>
          <w:sz w:val="30"/>
          <w:szCs w:val="30"/>
        </w:rPr>
        <w:t>等</w:t>
      </w:r>
      <w:r>
        <w:rPr>
          <w:rFonts w:ascii="仿宋_GB2312" w:hAnsi="宋体" w:eastAsia="仿宋_GB2312"/>
          <w:bCs/>
          <w:sz w:val="30"/>
          <w:szCs w:val="30"/>
        </w:rPr>
        <w:t>活动。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</w:t>
      </w:r>
      <w:r>
        <w:rPr>
          <w:rFonts w:ascii="仿宋_GB2312" w:eastAsia="仿宋_GB2312"/>
          <w:b/>
          <w:sz w:val="30"/>
          <w:szCs w:val="30"/>
        </w:rPr>
        <w:t>丰富资源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1.资源类型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学校</w:t>
      </w:r>
      <w:r>
        <w:rPr>
          <w:rFonts w:ascii="仿宋_GB2312" w:hAnsi="宋体" w:eastAsia="仿宋_GB2312"/>
          <w:bCs/>
          <w:sz w:val="30"/>
          <w:szCs w:val="30"/>
        </w:rPr>
        <w:t>引入</w:t>
      </w:r>
      <w:r>
        <w:rPr>
          <w:rFonts w:hint="eastAsia" w:ascii="仿宋_GB2312" w:hAnsi="宋体" w:eastAsia="仿宋_GB2312"/>
          <w:bCs/>
          <w:sz w:val="30"/>
          <w:szCs w:val="30"/>
        </w:rPr>
        <w:t>的</w:t>
      </w:r>
      <w:r>
        <w:rPr>
          <w:rFonts w:ascii="仿宋_GB2312" w:hAnsi="宋体" w:eastAsia="仿宋_GB2312"/>
          <w:bCs/>
          <w:sz w:val="30"/>
          <w:szCs w:val="30"/>
        </w:rPr>
        <w:t>资源</w:t>
      </w:r>
      <w:r>
        <w:rPr>
          <w:rFonts w:hint="eastAsia" w:ascii="仿宋_GB2312" w:hAnsi="宋体" w:eastAsia="仿宋_GB2312"/>
          <w:bCs/>
          <w:sz w:val="30"/>
          <w:szCs w:val="30"/>
        </w:rPr>
        <w:t>可以</w:t>
      </w:r>
      <w:r>
        <w:rPr>
          <w:rFonts w:ascii="仿宋_GB2312" w:hAnsi="宋体" w:eastAsia="仿宋_GB2312"/>
          <w:bCs/>
          <w:sz w:val="30"/>
          <w:szCs w:val="30"/>
        </w:rPr>
        <w:t>分为内容类和条件资源类。内容类</w:t>
      </w:r>
      <w:r>
        <w:rPr>
          <w:rFonts w:hint="eastAsia" w:ascii="仿宋_GB2312" w:hAnsi="宋体" w:eastAsia="仿宋_GB2312"/>
          <w:bCs/>
          <w:sz w:val="30"/>
          <w:szCs w:val="30"/>
        </w:rPr>
        <w:t>资源</w:t>
      </w:r>
      <w:r>
        <w:rPr>
          <w:rFonts w:ascii="仿宋_GB2312" w:hAnsi="宋体" w:eastAsia="仿宋_GB2312"/>
          <w:bCs/>
          <w:sz w:val="30"/>
          <w:szCs w:val="30"/>
        </w:rPr>
        <w:t>包括各种</w:t>
      </w:r>
      <w:r>
        <w:rPr>
          <w:rFonts w:hint="eastAsia" w:ascii="仿宋_GB2312" w:hAnsi="宋体" w:eastAsia="仿宋_GB2312"/>
          <w:bCs/>
          <w:sz w:val="30"/>
          <w:szCs w:val="30"/>
        </w:rPr>
        <w:t>兴趣、社团、实践体验等</w:t>
      </w:r>
      <w:r>
        <w:rPr>
          <w:rFonts w:hint="eastAsia" w:ascii="仿宋_GB2312" w:hAnsi="宋体" w:eastAsia="仿宋_GB2312"/>
          <w:sz w:val="30"/>
          <w:szCs w:val="30"/>
        </w:rPr>
        <w:t>涵盖德智体美劳各方面的</w:t>
      </w:r>
      <w:r>
        <w:rPr>
          <w:rFonts w:ascii="仿宋_GB2312" w:hAnsi="宋体" w:eastAsia="仿宋_GB2312"/>
          <w:sz w:val="30"/>
          <w:szCs w:val="30"/>
        </w:rPr>
        <w:t>活动。条件</w:t>
      </w:r>
      <w:r>
        <w:rPr>
          <w:rFonts w:hint="eastAsia" w:ascii="仿宋_GB2312" w:hAnsi="宋体" w:eastAsia="仿宋_GB2312"/>
          <w:sz w:val="30"/>
          <w:szCs w:val="30"/>
        </w:rPr>
        <w:t>资源</w:t>
      </w:r>
      <w:r>
        <w:rPr>
          <w:rFonts w:ascii="仿宋_GB2312" w:hAnsi="宋体" w:eastAsia="仿宋_GB2312"/>
          <w:sz w:val="30"/>
          <w:szCs w:val="30"/>
        </w:rPr>
        <w:t>类包括</w:t>
      </w:r>
      <w:r>
        <w:rPr>
          <w:rFonts w:hint="eastAsia" w:ascii="仿宋_GB2312" w:hAnsi="宋体" w:eastAsia="仿宋_GB2312"/>
          <w:sz w:val="30"/>
          <w:szCs w:val="30"/>
        </w:rPr>
        <w:t>各种</w:t>
      </w:r>
      <w:r>
        <w:rPr>
          <w:rFonts w:ascii="仿宋_GB2312" w:hAnsi="宋体" w:eastAsia="仿宋_GB2312"/>
          <w:sz w:val="30"/>
          <w:szCs w:val="30"/>
        </w:rPr>
        <w:t>校外</w:t>
      </w:r>
      <w:r>
        <w:rPr>
          <w:rFonts w:hint="eastAsia" w:ascii="仿宋_GB2312" w:hAnsi="宋体" w:eastAsia="仿宋_GB2312"/>
          <w:sz w:val="30"/>
          <w:szCs w:val="30"/>
        </w:rPr>
        <w:t>活动场所</w:t>
      </w:r>
      <w:r>
        <w:rPr>
          <w:rFonts w:ascii="仿宋_GB2312" w:hAnsi="宋体" w:eastAsia="仿宋_GB2312"/>
          <w:sz w:val="30"/>
          <w:szCs w:val="30"/>
        </w:rPr>
        <w:t>空间和社会场馆等。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2.资源来源</w:t>
      </w:r>
    </w:p>
    <w:p>
      <w:pPr>
        <w:spacing w:line="460" w:lineRule="exact"/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校外资源来源广泛，包括教育系统内部资源，如青少年活动中心、少年宫、少科站等校外教育单位，高等院校、科研院所等。鼓励学区</w:t>
      </w:r>
      <w:r>
        <w:rPr>
          <w:rFonts w:ascii="仿宋_GB2312" w:hAnsi="宋体" w:eastAsia="仿宋_GB2312"/>
          <w:sz w:val="30"/>
          <w:szCs w:val="30"/>
        </w:rPr>
        <w:t>、集团</w:t>
      </w:r>
      <w:r>
        <w:rPr>
          <w:rFonts w:hint="eastAsia" w:ascii="仿宋_GB2312" w:hAnsi="宋体" w:eastAsia="仿宋_GB2312"/>
          <w:sz w:val="30"/>
          <w:szCs w:val="30"/>
        </w:rPr>
        <w:t>在</w:t>
      </w:r>
      <w:r>
        <w:rPr>
          <w:rFonts w:ascii="仿宋_GB2312" w:hAnsi="宋体" w:eastAsia="仿宋_GB2312"/>
          <w:sz w:val="30"/>
          <w:szCs w:val="30"/>
        </w:rPr>
        <w:t>课后服务中共享场地、师资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课程等资源。</w:t>
      </w:r>
      <w:r>
        <w:rPr>
          <w:rFonts w:hint="eastAsia" w:ascii="仿宋_GB2312" w:hAnsi="宋体" w:eastAsia="仿宋_GB2312"/>
          <w:sz w:val="30"/>
          <w:szCs w:val="30"/>
        </w:rPr>
        <w:t>教育系统外资源包括社区、企事业单位、相关专业团体、社会场馆等。此外</w:t>
      </w:r>
      <w:r>
        <w:rPr>
          <w:rFonts w:ascii="仿宋_GB2312" w:hAnsi="宋体" w:eastAsia="仿宋_GB2312"/>
          <w:sz w:val="30"/>
          <w:szCs w:val="30"/>
        </w:rPr>
        <w:t>，还</w:t>
      </w:r>
      <w:r>
        <w:rPr>
          <w:rFonts w:hint="eastAsia" w:ascii="仿宋_GB2312" w:hAnsi="宋体" w:eastAsia="仿宋_GB2312"/>
          <w:sz w:val="30"/>
          <w:szCs w:val="30"/>
        </w:rPr>
        <w:t>包括经遴选符合相应要求的非学科类校外培训机构</w:t>
      </w:r>
      <w:r>
        <w:rPr>
          <w:rFonts w:ascii="仿宋_GB2312" w:hAnsi="宋体" w:eastAsia="仿宋_GB2312"/>
          <w:sz w:val="30"/>
          <w:szCs w:val="30"/>
        </w:rPr>
        <w:t>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（三）创新</w:t>
      </w:r>
      <w:r>
        <w:rPr>
          <w:rFonts w:ascii="仿宋_GB2312" w:eastAsia="仿宋_GB2312"/>
          <w:b/>
          <w:sz w:val="30"/>
          <w:szCs w:val="30"/>
        </w:rPr>
        <w:t>方式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1.“请进来”与“走出去”相结合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充分利用“科普进校园”“文化进校园”“非遗进校园”“戏曲进校园”等项目，以及校外教育单位提供的“送教上门”服务项目，优化校内课后服务内容。同时，积极探索让学生“走出去”，就近在社区、社会场馆、实践基地等场所开展体验与实践活动，促进学生与社会生活的联系更加紧密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2.线上与线下教育结合</w:t>
      </w:r>
    </w:p>
    <w:p>
      <w:pPr>
        <w:spacing w:line="460" w:lineRule="exact"/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在充分用好线下课后服务资源的同时，学校可灵活运用各级政府和社会提供的丰富线上资源，如国家中小学网络云平台、上海市中小学“空中课堂”、上海市学生体育艺术科技教育活动平台、上海市中小学</w:t>
      </w:r>
      <w:r>
        <w:rPr>
          <w:rFonts w:ascii="仿宋_GB2312" w:hAnsi="宋体" w:eastAsia="仿宋_GB2312"/>
          <w:sz w:val="30"/>
          <w:szCs w:val="30"/>
        </w:rPr>
        <w:t>专题教育网络平台等</w:t>
      </w:r>
      <w:r>
        <w:rPr>
          <w:rFonts w:hint="eastAsia" w:ascii="仿宋_GB2312" w:hAnsi="宋体" w:eastAsia="仿宋_GB2312"/>
          <w:sz w:val="30"/>
          <w:szCs w:val="30"/>
        </w:rPr>
        <w:t>，拓展课后服务的在线教育内容。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（四</w:t>
      </w:r>
      <w:r>
        <w:rPr>
          <w:rFonts w:ascii="仿宋_GB2312" w:eastAsia="仿宋_GB2312"/>
          <w:b/>
          <w:sz w:val="30"/>
          <w:szCs w:val="30"/>
        </w:rPr>
        <w:t>）</w:t>
      </w:r>
      <w:r>
        <w:rPr>
          <w:rFonts w:hint="eastAsia" w:ascii="仿宋_GB2312" w:eastAsia="仿宋_GB2312"/>
          <w:b/>
          <w:sz w:val="30"/>
          <w:szCs w:val="30"/>
        </w:rPr>
        <w:t>健全</w:t>
      </w:r>
      <w:r>
        <w:rPr>
          <w:rFonts w:ascii="仿宋_GB2312" w:eastAsia="仿宋_GB2312"/>
          <w:b/>
          <w:sz w:val="30"/>
          <w:szCs w:val="30"/>
        </w:rPr>
        <w:t>机制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1.建立</w:t>
      </w:r>
      <w:r>
        <w:rPr>
          <w:rFonts w:ascii="仿宋_GB2312" w:eastAsia="仿宋_GB2312"/>
          <w:b/>
          <w:sz w:val="30"/>
          <w:szCs w:val="30"/>
        </w:rPr>
        <w:t>健全资源和人员引入</w:t>
      </w:r>
      <w:r>
        <w:rPr>
          <w:rFonts w:hint="eastAsia" w:ascii="仿宋_GB2312" w:eastAsia="仿宋_GB2312"/>
          <w:b/>
          <w:sz w:val="30"/>
          <w:szCs w:val="30"/>
        </w:rPr>
        <w:t>与退出</w:t>
      </w:r>
      <w:r>
        <w:rPr>
          <w:rFonts w:ascii="仿宋_GB2312" w:eastAsia="仿宋_GB2312"/>
          <w:b/>
          <w:sz w:val="30"/>
          <w:szCs w:val="30"/>
        </w:rPr>
        <w:t>机制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引入校外教育资源</w:t>
      </w:r>
      <w:r>
        <w:rPr>
          <w:rFonts w:hint="eastAsia" w:ascii="仿宋_GB2312" w:eastAsia="仿宋_GB2312"/>
          <w:sz w:val="30"/>
          <w:szCs w:val="30"/>
        </w:rPr>
        <w:t>应</w:t>
      </w:r>
      <w:r>
        <w:rPr>
          <w:rFonts w:ascii="仿宋_GB2312" w:eastAsia="仿宋_GB2312"/>
          <w:sz w:val="30"/>
          <w:szCs w:val="30"/>
        </w:rPr>
        <w:t>符合政策要求，引入</w:t>
      </w:r>
      <w:r>
        <w:rPr>
          <w:rFonts w:hint="eastAsia" w:ascii="仿宋_GB2312" w:eastAsia="仿宋_GB2312"/>
          <w:sz w:val="30"/>
          <w:szCs w:val="30"/>
        </w:rPr>
        <w:t>非学科</w:t>
      </w:r>
      <w:r>
        <w:rPr>
          <w:rFonts w:ascii="仿宋_GB2312" w:eastAsia="仿宋_GB2312"/>
          <w:sz w:val="30"/>
          <w:szCs w:val="30"/>
        </w:rPr>
        <w:t>类校外培训机构</w:t>
      </w:r>
      <w:r>
        <w:rPr>
          <w:rFonts w:hint="eastAsia" w:ascii="仿宋_GB2312" w:eastAsia="仿宋_GB2312"/>
          <w:sz w:val="30"/>
          <w:szCs w:val="30"/>
        </w:rPr>
        <w:t>应在确保其具有相应资质的基础上从优从严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按照</w:t>
      </w:r>
      <w:r>
        <w:rPr>
          <w:rFonts w:ascii="仿宋_GB2312" w:eastAsia="仿宋_GB2312"/>
          <w:sz w:val="30"/>
          <w:szCs w:val="30"/>
        </w:rPr>
        <w:t>有关规定签订课后服务协议</w:t>
      </w:r>
      <w:r>
        <w:rPr>
          <w:rFonts w:hint="eastAsia" w:ascii="仿宋_GB2312" w:eastAsia="仿宋_GB2312"/>
          <w:sz w:val="30"/>
          <w:szCs w:val="30"/>
        </w:rPr>
        <w:t>（合同），明确</w:t>
      </w:r>
      <w:r>
        <w:rPr>
          <w:rFonts w:ascii="仿宋_GB2312" w:eastAsia="仿宋_GB2312"/>
          <w:sz w:val="30"/>
          <w:szCs w:val="30"/>
        </w:rPr>
        <w:t>服务的具体方式、</w:t>
      </w:r>
      <w:r>
        <w:rPr>
          <w:rFonts w:hint="eastAsia" w:ascii="仿宋_GB2312" w:eastAsia="仿宋_GB2312"/>
          <w:sz w:val="30"/>
          <w:szCs w:val="30"/>
        </w:rPr>
        <w:t>服务</w:t>
      </w:r>
      <w:r>
        <w:rPr>
          <w:rFonts w:ascii="仿宋_GB2312" w:eastAsia="仿宋_GB2312"/>
          <w:sz w:val="30"/>
          <w:szCs w:val="30"/>
        </w:rPr>
        <w:t>内容、安全措施等事项。</w:t>
      </w:r>
      <w:r>
        <w:rPr>
          <w:rFonts w:hint="eastAsia" w:ascii="仿宋_GB2312" w:eastAsia="仿宋_GB2312"/>
          <w:sz w:val="30"/>
          <w:szCs w:val="30"/>
        </w:rPr>
        <w:t>对责任心不强、服务质量不高、师生满意度低的非学科类校外培训机构与人员，应建立有序退出机制。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2.建立校外人员的资格审查机制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学校应规范</w:t>
      </w:r>
      <w:r>
        <w:rPr>
          <w:rFonts w:ascii="仿宋_GB2312" w:hAnsi="宋体" w:eastAsia="仿宋_GB2312"/>
          <w:sz w:val="30"/>
          <w:szCs w:val="30"/>
        </w:rPr>
        <w:t>执行</w:t>
      </w:r>
      <w:r>
        <w:rPr>
          <w:rFonts w:hint="eastAsia" w:ascii="仿宋_GB2312" w:hAnsi="宋体" w:eastAsia="仿宋_GB2312"/>
          <w:sz w:val="30"/>
          <w:szCs w:val="30"/>
        </w:rPr>
        <w:t>校外参与课后服务的人员（包括个人名义和单位外派）入校</w:t>
      </w:r>
      <w:r>
        <w:rPr>
          <w:rFonts w:ascii="仿宋_GB2312" w:hAnsi="宋体" w:eastAsia="仿宋_GB2312"/>
          <w:sz w:val="30"/>
          <w:szCs w:val="30"/>
        </w:rPr>
        <w:t>查询制度，严格</w:t>
      </w:r>
      <w:r>
        <w:rPr>
          <w:rFonts w:hint="eastAsia" w:ascii="仿宋_GB2312" w:hAnsi="宋体" w:eastAsia="仿宋_GB2312"/>
          <w:sz w:val="30"/>
          <w:szCs w:val="30"/>
        </w:rPr>
        <w:t>进行资格审查和违法信息查询，并对其品德、身心健康状况等严格把关。对经过审核后进入学校的校外人员，区教育行政部门或委托其所属事业单位对审核材料留档备案。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3.建立</w:t>
      </w:r>
      <w:r>
        <w:rPr>
          <w:rFonts w:ascii="仿宋_GB2312" w:hAnsi="宋体" w:eastAsia="仿宋_GB2312"/>
          <w:b/>
          <w:sz w:val="30"/>
          <w:szCs w:val="30"/>
        </w:rPr>
        <w:t>流程管理和质量评估机制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学校应</w:t>
      </w:r>
      <w:r>
        <w:rPr>
          <w:rFonts w:ascii="仿宋_GB2312" w:hAnsi="宋体" w:eastAsia="仿宋_GB2312"/>
          <w:sz w:val="30"/>
          <w:szCs w:val="30"/>
        </w:rPr>
        <w:t>完善</w:t>
      </w:r>
      <w:r>
        <w:rPr>
          <w:rFonts w:hint="eastAsia" w:ascii="仿宋_GB2312" w:hAnsi="宋体" w:eastAsia="仿宋_GB2312"/>
          <w:sz w:val="30"/>
          <w:szCs w:val="30"/>
        </w:rPr>
        <w:t>引入</w:t>
      </w:r>
      <w:r>
        <w:rPr>
          <w:rFonts w:ascii="仿宋_GB2312" w:hAnsi="宋体" w:eastAsia="仿宋_GB2312"/>
          <w:sz w:val="30"/>
          <w:szCs w:val="30"/>
        </w:rPr>
        <w:t>校外资源的</w:t>
      </w:r>
      <w:r>
        <w:rPr>
          <w:rFonts w:hint="eastAsia" w:ascii="仿宋_GB2312" w:hAnsi="宋体" w:eastAsia="仿宋_GB2312"/>
          <w:sz w:val="30"/>
          <w:szCs w:val="30"/>
        </w:rPr>
        <w:t>流程</w:t>
      </w:r>
      <w:r>
        <w:rPr>
          <w:rFonts w:ascii="仿宋_GB2312" w:hAnsi="宋体" w:eastAsia="仿宋_GB2312"/>
          <w:sz w:val="30"/>
          <w:szCs w:val="30"/>
        </w:rPr>
        <w:t>，实施全过程管理</w:t>
      </w:r>
      <w:r>
        <w:rPr>
          <w:rFonts w:hint="eastAsia" w:ascii="仿宋_GB2312" w:hAnsi="宋体" w:eastAsia="仿宋_GB2312"/>
          <w:sz w:val="30"/>
          <w:szCs w:val="30"/>
        </w:rPr>
        <w:t>。对校外</w:t>
      </w:r>
      <w:r>
        <w:rPr>
          <w:rFonts w:ascii="仿宋_GB2312" w:hAnsi="宋体" w:eastAsia="仿宋_GB2312"/>
          <w:sz w:val="30"/>
          <w:szCs w:val="30"/>
        </w:rPr>
        <w:t>资源</w:t>
      </w:r>
      <w:r>
        <w:rPr>
          <w:rFonts w:hint="eastAsia" w:ascii="仿宋_GB2312" w:hAnsi="宋体" w:eastAsia="仿宋_GB2312"/>
          <w:sz w:val="30"/>
          <w:szCs w:val="30"/>
        </w:rPr>
        <w:t>实施</w:t>
      </w:r>
      <w:r>
        <w:rPr>
          <w:rFonts w:ascii="仿宋_GB2312" w:hAnsi="宋体" w:eastAsia="仿宋_GB2312"/>
          <w:sz w:val="30"/>
          <w:szCs w:val="30"/>
        </w:rPr>
        <w:t>的课后服务要</w:t>
      </w:r>
      <w:r>
        <w:rPr>
          <w:rFonts w:hint="eastAsia" w:ascii="仿宋_GB2312" w:hAnsi="宋体" w:eastAsia="仿宋_GB2312"/>
          <w:sz w:val="30"/>
          <w:szCs w:val="30"/>
        </w:rPr>
        <w:t>加强巡视</w:t>
      </w:r>
      <w:r>
        <w:rPr>
          <w:rFonts w:ascii="仿宋_GB2312" w:hAnsi="宋体" w:eastAsia="仿宋_GB2312"/>
          <w:sz w:val="30"/>
          <w:szCs w:val="30"/>
        </w:rPr>
        <w:t>与督查</w:t>
      </w:r>
      <w:r>
        <w:rPr>
          <w:rFonts w:hint="eastAsia" w:ascii="仿宋_GB2312" w:hAnsi="宋体" w:eastAsia="仿宋_GB2312"/>
          <w:sz w:val="30"/>
          <w:szCs w:val="30"/>
        </w:rPr>
        <w:t>，可通过随机抽查、阶段性考核、展示汇报等不同形式，加强对服务规范性、服务质量等方面的过程监督。</w:t>
      </w:r>
      <w:r>
        <w:rPr>
          <w:rFonts w:ascii="仿宋_GB2312" w:hAnsi="宋体" w:eastAsia="仿宋_GB2312"/>
          <w:sz w:val="30"/>
          <w:szCs w:val="30"/>
        </w:rPr>
        <w:t>定期</w:t>
      </w:r>
      <w:r>
        <w:rPr>
          <w:rFonts w:hint="eastAsia" w:ascii="仿宋_GB2312" w:hAnsi="宋体" w:eastAsia="仿宋_GB2312"/>
          <w:sz w:val="30"/>
          <w:szCs w:val="30"/>
        </w:rPr>
        <w:t>开展</w:t>
      </w:r>
      <w:r>
        <w:rPr>
          <w:rFonts w:ascii="仿宋_GB2312" w:hAnsi="宋体" w:eastAsia="仿宋_GB2312"/>
          <w:sz w:val="30"/>
          <w:szCs w:val="30"/>
        </w:rPr>
        <w:t>质量评估，</w:t>
      </w:r>
      <w:r>
        <w:rPr>
          <w:rFonts w:hint="eastAsia" w:ascii="仿宋_GB2312" w:hAnsi="宋体" w:eastAsia="仿宋_GB2312"/>
          <w:sz w:val="30"/>
          <w:szCs w:val="30"/>
        </w:rPr>
        <w:t>评估结果应与校外资源的引入资格等挂钩。</w:t>
      </w:r>
    </w:p>
    <w:p>
      <w:pPr>
        <w:spacing w:line="4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4.完善家校社合力育人机制</w:t>
      </w:r>
    </w:p>
    <w:p>
      <w:pPr>
        <w:spacing w:line="4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探索建立家庭、学校、社会联合服务机制，充分发挥青少年学生校外活动联席会议作用，加强与文化旅游、科技、、少先队、共青团、妇联及社区等相关单位与部门的沟通与联系，统筹协调各类校外活动场所的资源供给，充分调动家庭和社会力量参与学校课后服务，形成家庭、学校和社会协同育人的课后服务长效机制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六、质量保障与</w:t>
      </w:r>
      <w:r>
        <w:rPr>
          <w:rFonts w:ascii="黑体" w:hAnsi="黑体" w:eastAsia="黑体" w:cs="黑体"/>
          <w:sz w:val="30"/>
          <w:szCs w:val="30"/>
        </w:rPr>
        <w:t>监控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</w:t>
      </w:r>
      <w:r>
        <w:rPr>
          <w:rFonts w:ascii="仿宋_GB2312" w:eastAsia="仿宋_GB2312"/>
          <w:b/>
          <w:sz w:val="30"/>
          <w:szCs w:val="30"/>
        </w:rPr>
        <w:t>）</w:t>
      </w:r>
      <w:r>
        <w:rPr>
          <w:rFonts w:hint="eastAsia" w:ascii="仿宋_GB2312" w:eastAsia="仿宋_GB2312"/>
          <w:b/>
          <w:sz w:val="30"/>
          <w:szCs w:val="30"/>
        </w:rPr>
        <w:t>区质量保障与监控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各区教育行政部门要定期、不定期通过随机调查、网上问卷、座谈会等方式收集学生、家长对课后服务的意见与建议。建立区</w:t>
      </w:r>
      <w:r>
        <w:rPr>
          <w:rFonts w:ascii="仿宋_GB2312" w:eastAsia="仿宋_GB2312"/>
          <w:sz w:val="30"/>
          <w:szCs w:val="30"/>
        </w:rPr>
        <w:t>义务教育课后服务引入非学科类</w:t>
      </w:r>
      <w:r>
        <w:rPr>
          <w:rFonts w:hint="eastAsia" w:ascii="仿宋_GB2312" w:eastAsia="仿宋_GB2312"/>
          <w:sz w:val="30"/>
          <w:szCs w:val="30"/>
        </w:rPr>
        <w:t>校外</w:t>
      </w:r>
      <w:r>
        <w:rPr>
          <w:rFonts w:ascii="仿宋_GB2312" w:eastAsia="仿宋_GB2312"/>
          <w:sz w:val="30"/>
          <w:szCs w:val="30"/>
        </w:rPr>
        <w:t>培训机构</w:t>
      </w:r>
      <w:r>
        <w:rPr>
          <w:rFonts w:hint="eastAsia" w:ascii="仿宋_GB2312" w:eastAsia="仿宋_GB2312"/>
          <w:sz w:val="30"/>
          <w:szCs w:val="30"/>
        </w:rPr>
        <w:t>相关制度，完善进</w:t>
      </w:r>
      <w:r>
        <w:rPr>
          <w:rFonts w:ascii="仿宋_GB2312" w:eastAsia="仿宋_GB2312"/>
          <w:sz w:val="30"/>
          <w:szCs w:val="30"/>
        </w:rPr>
        <w:t>入与</w:t>
      </w:r>
      <w:r>
        <w:rPr>
          <w:rFonts w:hint="eastAsia" w:ascii="仿宋_GB2312" w:eastAsia="仿宋_GB2312"/>
          <w:sz w:val="30"/>
          <w:szCs w:val="30"/>
        </w:rPr>
        <w:t>退出</w:t>
      </w:r>
      <w:r>
        <w:rPr>
          <w:rFonts w:ascii="仿宋_GB2312" w:eastAsia="仿宋_GB2312"/>
          <w:sz w:val="30"/>
          <w:szCs w:val="30"/>
        </w:rPr>
        <w:t>机制。</w:t>
      </w:r>
      <w:r>
        <w:rPr>
          <w:rFonts w:hint="eastAsia" w:ascii="仿宋_GB2312" w:eastAsia="仿宋_GB2312"/>
          <w:sz w:val="30"/>
          <w:szCs w:val="30"/>
        </w:rPr>
        <w:t>通过数据核查、飞行调研、责任督学日常督查等方式了解课后服务开展情况，及时对学校进行反馈并提出改进意见。</w:t>
      </w:r>
    </w:p>
    <w:p>
      <w:pPr>
        <w:spacing w:line="4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</w:t>
      </w:r>
      <w:r>
        <w:rPr>
          <w:rFonts w:ascii="仿宋_GB2312" w:eastAsia="仿宋_GB2312"/>
          <w:b/>
          <w:sz w:val="30"/>
          <w:szCs w:val="30"/>
        </w:rPr>
        <w:t>）</w:t>
      </w:r>
      <w:r>
        <w:rPr>
          <w:rFonts w:hint="eastAsia" w:ascii="仿宋_GB2312" w:eastAsia="仿宋_GB2312"/>
          <w:b/>
          <w:sz w:val="30"/>
          <w:szCs w:val="30"/>
        </w:rPr>
        <w:t>学校内部质量保障与监控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校应定期、不定期以问卷调查、座谈会、随机访谈等形式开展学生、家长满意度调查。对校内和校外人员实施的课后服务进行过程监控，及时收集反馈意见，加强对课后服务质量的监督与保障，不断提高课后服务质量。</w:t>
      </w: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tbl>
      <w:tblPr>
        <w:tblStyle w:val="4"/>
        <w:tblpPr w:leftFromText="180" w:rightFromText="180" w:vertAnchor="text" w:horzAnchor="margin" w:tblpY="40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680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ind w:firstLine="280" w:firstLineChars="10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抄送：教育部基础教育司。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spacing w:line="560" w:lineRule="exact"/>
              <w:ind w:firstLine="280" w:firstLineChars="1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2022年1月19日印发</w:t>
            </w:r>
          </w:p>
        </w:tc>
        <w:tc>
          <w:tcPr>
            <w:tcW w:w="289" w:type="dxa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spacing w:line="560" w:lineRule="exact"/>
              <w:ind w:right="359" w:rightChars="171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footerReference r:id="rId4" w:type="even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61DEB"/>
    <w:rsid w:val="000710C2"/>
    <w:rsid w:val="00082EC4"/>
    <w:rsid w:val="00095E3D"/>
    <w:rsid w:val="001B2AE5"/>
    <w:rsid w:val="00243302"/>
    <w:rsid w:val="002462AA"/>
    <w:rsid w:val="00256187"/>
    <w:rsid w:val="002926DB"/>
    <w:rsid w:val="00351EB8"/>
    <w:rsid w:val="003C6054"/>
    <w:rsid w:val="00462980"/>
    <w:rsid w:val="004779D8"/>
    <w:rsid w:val="004D6037"/>
    <w:rsid w:val="005173F0"/>
    <w:rsid w:val="00541AAD"/>
    <w:rsid w:val="005D38C5"/>
    <w:rsid w:val="005D6AB9"/>
    <w:rsid w:val="00640C50"/>
    <w:rsid w:val="009273D4"/>
    <w:rsid w:val="009572C0"/>
    <w:rsid w:val="00977C74"/>
    <w:rsid w:val="009F7BAF"/>
    <w:rsid w:val="00A61DEB"/>
    <w:rsid w:val="00B0219A"/>
    <w:rsid w:val="00B12366"/>
    <w:rsid w:val="00B31A1C"/>
    <w:rsid w:val="00B42479"/>
    <w:rsid w:val="00B5256D"/>
    <w:rsid w:val="00BA3B51"/>
    <w:rsid w:val="00BD6D35"/>
    <w:rsid w:val="00CB3DDD"/>
    <w:rsid w:val="00D10D81"/>
    <w:rsid w:val="00DE3BA0"/>
    <w:rsid w:val="00F8158C"/>
    <w:rsid w:val="00FB64B9"/>
    <w:rsid w:val="00FE0E8F"/>
    <w:rsid w:val="57756239"/>
    <w:rsid w:val="FE6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s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12</Pages>
  <Words>1038</Words>
  <Characters>5922</Characters>
  <Lines>49</Lines>
  <Paragraphs>13</Paragraphs>
  <TotalTime>11</TotalTime>
  <ScaleCrop>false</ScaleCrop>
  <LinksUpToDate>false</LinksUpToDate>
  <CharactersWithSpaces>6947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2022-01-19T09:50:00Z</dcterms:created>
  <dc:creator>李倩</dc:creator>
  <cp:lastModifiedBy>刘中正</cp:lastModifiedBy>
  <cp:lastPrinted>2022-01-19T09:56:00Z</cp:lastPrinted>
  <dcterms:modified xsi:type="dcterms:W3CDTF">2022-01-20T11:36:35Z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