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1</w:t>
      </w:r>
    </w:p>
    <w:p>
      <w:pPr>
        <w:jc w:val="center"/>
        <w:rPr>
          <w:rFonts w:ascii="华文中宋" w:hAnsi="华文中宋" w:eastAsia="华文中宋" w:cs="Times New Roman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“浦江杯”</w:t>
      </w:r>
      <w:r>
        <w:rPr>
          <w:rFonts w:ascii="华文中宋" w:hAnsi="华文中宋" w:eastAsia="华文中宋" w:cs="华文中宋"/>
          <w:b/>
          <w:bCs/>
          <w:sz w:val="36"/>
          <w:szCs w:val="36"/>
        </w:rPr>
        <w:t>2020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年上海市中小学生宪法法治专题</w:t>
      </w:r>
    </w:p>
    <w:p>
      <w:pPr>
        <w:jc w:val="center"/>
        <w:rPr>
          <w:rFonts w:ascii="华文中宋" w:hAnsi="华文中宋" w:eastAsia="华文中宋" w:cs="Times New Roman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书画作品征集活动（宝山区预赛）参赛具体要求</w:t>
      </w:r>
    </w:p>
    <w:p>
      <w:pPr>
        <w:ind w:firstLine="540"/>
        <w:rPr>
          <w:rFonts w:cs="Times New Roman"/>
          <w:sz w:val="28"/>
          <w:szCs w:val="28"/>
        </w:rPr>
      </w:pPr>
    </w:p>
    <w:p>
      <w:pPr>
        <w:spacing w:line="560" w:lineRule="exact"/>
        <w:ind w:firstLine="539"/>
        <w:rPr>
          <w:rFonts w:ascii="华文仿宋" w:hAnsi="华文仿宋" w:eastAsia="华文仿宋" w:cs="Times New Roman"/>
          <w:sz w:val="28"/>
          <w:szCs w:val="28"/>
        </w:rPr>
      </w:pPr>
      <w:r>
        <w:rPr>
          <w:rFonts w:ascii="华文仿宋" w:hAnsi="华文仿宋" w:eastAsia="华文仿宋" w:cs="华文仿宋"/>
          <w:sz w:val="28"/>
          <w:szCs w:val="28"/>
        </w:rPr>
        <w:t>1.</w:t>
      </w:r>
      <w:r>
        <w:rPr>
          <w:rFonts w:hint="eastAsia" w:ascii="华文仿宋" w:hAnsi="华文仿宋" w:eastAsia="华文仿宋" w:cs="华文仿宋"/>
          <w:sz w:val="28"/>
          <w:szCs w:val="28"/>
        </w:rPr>
        <w:t>参赛作品必须是原创、独立完成的平面作品。</w:t>
      </w:r>
    </w:p>
    <w:p>
      <w:pPr>
        <w:spacing w:line="560" w:lineRule="exact"/>
        <w:ind w:firstLine="539"/>
        <w:rPr>
          <w:rFonts w:ascii="华文仿宋" w:hAnsi="华文仿宋" w:eastAsia="华文仿宋" w:cs="Times New Roman"/>
          <w:sz w:val="28"/>
          <w:szCs w:val="28"/>
        </w:rPr>
      </w:pPr>
      <w:r>
        <w:rPr>
          <w:rFonts w:ascii="华文仿宋" w:hAnsi="华文仿宋" w:eastAsia="华文仿宋" w:cs="华文仿宋"/>
          <w:sz w:val="28"/>
          <w:szCs w:val="28"/>
        </w:rPr>
        <w:t>2.</w:t>
      </w:r>
      <w:r>
        <w:rPr>
          <w:rFonts w:hint="eastAsia" w:ascii="华文仿宋" w:hAnsi="华文仿宋" w:eastAsia="华文仿宋" w:cs="华文仿宋"/>
          <w:sz w:val="28"/>
          <w:szCs w:val="28"/>
        </w:rPr>
        <w:t>内容要求</w:t>
      </w:r>
      <w:r>
        <w:rPr>
          <w:rFonts w:ascii="华文仿宋" w:hAnsi="华文仿宋" w:eastAsia="华文仿宋" w:cs="华文仿宋"/>
          <w:sz w:val="28"/>
          <w:szCs w:val="28"/>
        </w:rPr>
        <w:t>:</w:t>
      </w:r>
      <w:r>
        <w:rPr>
          <w:rFonts w:hint="eastAsia" w:ascii="华文仿宋" w:hAnsi="华文仿宋" w:eastAsia="华文仿宋" w:cs="华文仿宋"/>
          <w:sz w:val="28"/>
          <w:szCs w:val="28"/>
        </w:rPr>
        <w:t>突出宪法主题，蕴涵宪法理念和宪法精神。作品要富有时代特色，具有艺术魅力、感染力、内容健康、创意新颖，能够展现当代青少年学生尊崇宪法、遵纪守法、学法用法、积极向上的精神风貌。</w:t>
      </w:r>
    </w:p>
    <w:p>
      <w:pPr>
        <w:spacing w:line="560" w:lineRule="exact"/>
        <w:ind w:firstLine="539"/>
        <w:rPr>
          <w:rFonts w:ascii="华文仿宋" w:hAnsi="华文仿宋" w:eastAsia="华文仿宋" w:cs="华文仿宋"/>
          <w:sz w:val="28"/>
          <w:szCs w:val="28"/>
        </w:rPr>
      </w:pPr>
      <w:r>
        <w:rPr>
          <w:rFonts w:ascii="华文仿宋" w:hAnsi="华文仿宋" w:eastAsia="华文仿宋" w:cs="华文仿宋"/>
          <w:sz w:val="28"/>
          <w:szCs w:val="28"/>
        </w:rPr>
        <w:t>3.</w:t>
      </w:r>
      <w:r>
        <w:rPr>
          <w:rFonts w:hint="eastAsia" w:ascii="华文仿宋" w:hAnsi="华文仿宋" w:eastAsia="华文仿宋" w:cs="华文仿宋"/>
          <w:sz w:val="28"/>
          <w:szCs w:val="28"/>
        </w:rPr>
        <w:t>作品要求</w:t>
      </w:r>
      <w:r>
        <w:rPr>
          <w:rFonts w:ascii="华文仿宋" w:hAnsi="华文仿宋" w:eastAsia="华文仿宋" w:cs="华文仿宋"/>
          <w:sz w:val="28"/>
          <w:szCs w:val="28"/>
        </w:rPr>
        <w:t>:</w:t>
      </w:r>
    </w:p>
    <w:p>
      <w:pPr>
        <w:spacing w:line="560" w:lineRule="exact"/>
        <w:ind w:firstLine="539"/>
        <w:rPr>
          <w:rFonts w:ascii="华文仿宋" w:hAnsi="华文仿宋" w:eastAsia="华文仿宋" w:cs="Times New Roman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①绘画作品。水粉画、水彩画、素描、卡通、版画或其他画种尺寸不超过</w:t>
      </w:r>
      <w:r>
        <w:rPr>
          <w:rFonts w:ascii="华文仿宋" w:hAnsi="华文仿宋" w:eastAsia="华文仿宋" w:cs="华文仿宋"/>
          <w:sz w:val="28"/>
          <w:szCs w:val="28"/>
        </w:rPr>
        <w:t>40</w:t>
      </w:r>
      <w:r>
        <w:rPr>
          <w:rFonts w:hint="eastAsia" w:ascii="华文仿宋" w:hAnsi="华文仿宋" w:eastAsia="华文仿宋" w:cs="华文仿宋"/>
          <w:sz w:val="28"/>
          <w:szCs w:val="28"/>
        </w:rPr>
        <w:t>＊</w:t>
      </w:r>
      <w:r>
        <w:rPr>
          <w:rFonts w:ascii="华文仿宋" w:hAnsi="华文仿宋" w:eastAsia="华文仿宋" w:cs="华文仿宋"/>
          <w:sz w:val="28"/>
          <w:szCs w:val="28"/>
        </w:rPr>
        <w:t>60</w:t>
      </w:r>
      <w:r>
        <w:rPr>
          <w:rFonts w:hint="eastAsia" w:ascii="华文仿宋" w:hAnsi="华文仿宋" w:eastAsia="华文仿宋" w:cs="华文仿宋"/>
          <w:sz w:val="28"/>
          <w:szCs w:val="28"/>
        </w:rPr>
        <w:t>厘米（四开大小），单面，国画不超过四尺（竖式为宜），参赛作品须为原作，使用材料和表现形式不限。</w:t>
      </w:r>
    </w:p>
    <w:p>
      <w:pPr>
        <w:spacing w:line="560" w:lineRule="exact"/>
        <w:ind w:firstLine="539"/>
        <w:rPr>
          <w:rFonts w:ascii="华文仿宋" w:hAnsi="华文仿宋" w:eastAsia="华文仿宋" w:cs="Times New Roman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②书法作品软硬笔均可，软笔作品不超过四尺（竖式为宜），字体不限，硬笔作品不超过</w:t>
      </w:r>
      <w:r>
        <w:rPr>
          <w:rFonts w:ascii="华文仿宋" w:hAnsi="华文仿宋" w:eastAsia="华文仿宋" w:cs="华文仿宋"/>
          <w:sz w:val="28"/>
          <w:szCs w:val="28"/>
        </w:rPr>
        <w:t>A4</w:t>
      </w:r>
      <w:r>
        <w:rPr>
          <w:rFonts w:hint="eastAsia" w:ascii="华文仿宋" w:hAnsi="华文仿宋" w:eastAsia="华文仿宋" w:cs="华文仿宋"/>
          <w:sz w:val="28"/>
          <w:szCs w:val="28"/>
        </w:rPr>
        <w:t>纸大小，参赛作品须为原作，不能代笔。</w:t>
      </w:r>
    </w:p>
    <w:p>
      <w:pPr>
        <w:spacing w:line="560" w:lineRule="exact"/>
        <w:ind w:firstLine="539"/>
        <w:rPr>
          <w:rFonts w:ascii="华文仿宋" w:hAnsi="华文仿宋" w:eastAsia="华文仿宋" w:cs="Times New Roman"/>
          <w:sz w:val="28"/>
          <w:szCs w:val="28"/>
        </w:rPr>
      </w:pPr>
      <w:r>
        <w:rPr>
          <w:rFonts w:ascii="华文仿宋" w:hAnsi="华文仿宋" w:eastAsia="华文仿宋" w:cs="华文仿宋"/>
          <w:sz w:val="28"/>
          <w:szCs w:val="28"/>
        </w:rPr>
        <w:t>4.</w:t>
      </w:r>
      <w:r>
        <w:rPr>
          <w:rFonts w:hint="eastAsia" w:ascii="华文仿宋" w:hAnsi="华文仿宋" w:eastAsia="华文仿宋" w:cs="华文仿宋"/>
          <w:sz w:val="28"/>
          <w:szCs w:val="28"/>
        </w:rPr>
        <w:t>征集活动拒收已装裱过和装镜框的作品，超过规定尺寸、参加过评奖和展出的作品也不得入选。</w:t>
      </w:r>
    </w:p>
    <w:p>
      <w:pPr>
        <w:spacing w:line="560" w:lineRule="exact"/>
        <w:ind w:firstLine="539"/>
        <w:rPr>
          <w:rFonts w:ascii="华文仿宋" w:hAnsi="华文仿宋" w:eastAsia="华文仿宋" w:cs="Times New Roman"/>
          <w:sz w:val="28"/>
          <w:szCs w:val="28"/>
        </w:rPr>
      </w:pPr>
      <w:r>
        <w:rPr>
          <w:rFonts w:ascii="华文仿宋" w:hAnsi="华文仿宋" w:eastAsia="华文仿宋" w:cs="华文仿宋"/>
          <w:sz w:val="28"/>
          <w:szCs w:val="28"/>
        </w:rPr>
        <w:t>5.</w:t>
      </w:r>
      <w:r>
        <w:rPr>
          <w:rFonts w:hint="eastAsia" w:ascii="华文仿宋" w:hAnsi="华文仿宋" w:eastAsia="华文仿宋" w:cs="华文仿宋"/>
          <w:sz w:val="28"/>
          <w:szCs w:val="28"/>
        </w:rPr>
        <w:t>每位参赛者限交一幅作品，每件作品的作者和指导教师署名均为一名。</w:t>
      </w:r>
    </w:p>
    <w:p>
      <w:pPr>
        <w:spacing w:line="560" w:lineRule="exact"/>
        <w:ind w:firstLine="539"/>
        <w:rPr>
          <w:rFonts w:ascii="华文仿宋" w:hAnsi="华文仿宋" w:eastAsia="华文仿宋" w:cs="Times New Roman"/>
          <w:sz w:val="28"/>
          <w:szCs w:val="28"/>
        </w:rPr>
      </w:pPr>
      <w:r>
        <w:rPr>
          <w:rFonts w:ascii="华文仿宋" w:hAnsi="华文仿宋" w:eastAsia="华文仿宋" w:cs="华文仿宋"/>
          <w:sz w:val="28"/>
          <w:szCs w:val="28"/>
        </w:rPr>
        <w:t>6.</w:t>
      </w:r>
      <w:r>
        <w:rPr>
          <w:rFonts w:hint="eastAsia" w:ascii="华文仿宋" w:hAnsi="华文仿宋" w:eastAsia="华文仿宋" w:cs="华文仿宋"/>
          <w:sz w:val="28"/>
          <w:szCs w:val="28"/>
        </w:rPr>
        <w:t>作品参赛报名表须电脑打印（须为统一格式，详见附件</w:t>
      </w:r>
      <w:r>
        <w:rPr>
          <w:rFonts w:ascii="华文仿宋" w:hAnsi="华文仿宋" w:eastAsia="华文仿宋" w:cs="华文仿宋"/>
          <w:sz w:val="28"/>
          <w:szCs w:val="28"/>
        </w:rPr>
        <w:t>2</w:t>
      </w:r>
      <w:r>
        <w:rPr>
          <w:rFonts w:hint="eastAsia" w:ascii="华文仿宋" w:hAnsi="华文仿宋" w:eastAsia="华文仿宋" w:cs="华文仿宋"/>
          <w:sz w:val="28"/>
          <w:szCs w:val="28"/>
        </w:rPr>
        <w:t>），填写要认真详细，并粘贴在作品背后的右下角。</w:t>
      </w:r>
    </w:p>
    <w:p>
      <w:pPr>
        <w:spacing w:line="560" w:lineRule="exact"/>
        <w:ind w:firstLine="539"/>
      </w:pPr>
      <w:r>
        <w:rPr>
          <w:rFonts w:ascii="华文仿宋" w:hAnsi="华文仿宋" w:eastAsia="华文仿宋" w:cs="华文仿宋"/>
          <w:sz w:val="28"/>
          <w:szCs w:val="28"/>
        </w:rPr>
        <w:t>7.</w:t>
      </w:r>
      <w:r>
        <w:rPr>
          <w:rFonts w:hint="eastAsia" w:ascii="华文仿宋" w:hAnsi="华文仿宋" w:eastAsia="华文仿宋" w:cs="华文仿宋"/>
          <w:sz w:val="28"/>
          <w:szCs w:val="28"/>
        </w:rPr>
        <w:t>所有参加本次征集活动的参赛作品，其知识产权均归活动组委会所有，个人保留署名权，上报作品不再退还。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73740"/>
    <w:rsid w:val="1FF4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2020-09-30T01:24:00Z</dcterms:created>
  <dc:creator>Administrator</dc:creator>
  <cp:lastModifiedBy>眠骨蝶</cp:lastModifiedBy>
  <dcterms:modified xsi:type="dcterms:W3CDTF">2020-09-30T01:28:25Z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