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E2" w:rsidRDefault="00D507E2">
      <w:pPr>
        <w:pStyle w:val="Heading1"/>
        <w:jc w:val="center"/>
      </w:pPr>
      <w:r>
        <w:rPr>
          <w:rFonts w:hint="eastAsia"/>
        </w:rPr>
        <w:t>华为</w:t>
      </w:r>
      <w:r>
        <w:t>Welink</w:t>
      </w:r>
      <w:r>
        <w:rPr>
          <w:rFonts w:hint="eastAsia"/>
        </w:rPr>
        <w:t>视频会议操作手册</w:t>
      </w:r>
    </w:p>
    <w:p w:rsidR="00D507E2" w:rsidRDefault="00D507E2">
      <w:pPr>
        <w:pStyle w:val="Heading1"/>
      </w:pPr>
      <w:r>
        <w:rPr>
          <w:rFonts w:hint="eastAsia"/>
        </w:rPr>
        <w:t>第一步下载应用开通账号</w:t>
      </w:r>
    </w:p>
    <w:p w:rsidR="00D507E2" w:rsidRDefault="00D507E2">
      <w:pPr>
        <w:pStyle w:val="Heading2"/>
        <w:ind w:firstLine="420"/>
      </w:pPr>
      <w:r>
        <w:rPr>
          <w:rFonts w:hint="eastAsia"/>
        </w:rPr>
        <w:t>移动端</w:t>
      </w:r>
    </w:p>
    <w:p w:rsidR="00D507E2" w:rsidRDefault="00D507E2">
      <w:pPr>
        <w:pStyle w:val="Heading3"/>
        <w:shd w:val="clear" w:color="auto" w:fill="FFFFFF"/>
        <w:spacing w:before="0" w:after="225" w:line="495" w:lineRule="atLeast"/>
        <w:rPr>
          <w:rFonts w:ascii="Helvetica" w:hAnsi="Helvetica" w:cs="Helvetica"/>
          <w:color w:val="3D3F43"/>
          <w:sz w:val="36"/>
          <w:szCs w:val="36"/>
        </w:rPr>
      </w:pPr>
      <w:r>
        <w:rPr>
          <w:rFonts w:ascii="Helvetica" w:hAnsi="Helvetica" w:cs="Helvetica" w:hint="eastAsia"/>
          <w:color w:val="3D3F43"/>
          <w:sz w:val="36"/>
          <w:szCs w:val="36"/>
        </w:rPr>
        <w:t>下载</w:t>
      </w:r>
      <w:r>
        <w:rPr>
          <w:rFonts w:ascii="Helvetica" w:hAnsi="Helvetica" w:cs="Helvetica"/>
          <w:color w:val="3D3F43"/>
          <w:sz w:val="36"/>
          <w:szCs w:val="36"/>
        </w:rPr>
        <w:t>welink</w:t>
      </w:r>
    </w:p>
    <w:p w:rsidR="00D507E2" w:rsidRDefault="00D507E2">
      <w:pPr>
        <w:widowControl/>
        <w:numPr>
          <w:ilvl w:val="0"/>
          <w:numId w:val="1"/>
        </w:numPr>
        <w:shd w:val="clear" w:color="auto" w:fill="FFFFFF"/>
        <w:spacing w:after="150" w:line="390" w:lineRule="atLeast"/>
        <w:ind w:left="0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扫描二维码下载（推荐）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 w:rsidRPr="00C05C8B">
        <w:rPr>
          <w:rFonts w:ascii="Helvetica" w:eastAsia="宋体" w:hAnsi="Helvetica" w:cs="Helvetica"/>
          <w:noProof/>
          <w:color w:val="3D3F43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https://support.huaweicloud.com/usermanual-welink/figure/zh-cn_image_0180733644.png" style="width:246.75pt;height:168pt;visibility:visible">
            <v:imagedata r:id="rId5" o:title=""/>
          </v:shape>
        </w:pict>
      </w:r>
    </w:p>
    <w:p w:rsidR="00D507E2" w:rsidRDefault="00D507E2">
      <w:pPr>
        <w:pStyle w:val="Heading3"/>
        <w:shd w:val="clear" w:color="auto" w:fill="FFFFFF"/>
        <w:spacing w:before="0" w:after="225" w:line="495" w:lineRule="atLeast"/>
        <w:rPr>
          <w:rFonts w:ascii="Helvetica" w:hAnsi="Helvetica" w:cs="Helvetica"/>
          <w:color w:val="3D3F43"/>
          <w:sz w:val="36"/>
          <w:szCs w:val="36"/>
        </w:rPr>
      </w:pPr>
      <w:r>
        <w:rPr>
          <w:rFonts w:ascii="Helvetica" w:hAnsi="Helvetica" w:cs="Helvetica" w:hint="eastAsia"/>
          <w:color w:val="3D3F43"/>
          <w:sz w:val="36"/>
          <w:szCs w:val="36"/>
        </w:rPr>
        <w:t>登录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管理员为您开通帐号后，您会收到短信通知。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首次登录需要进行短信验证，输入您的手机号，点击获取短信验证码并输入。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选择企业</w:t>
      </w:r>
      <w:r>
        <w:rPr>
          <w:rFonts w:ascii="Helvetica" w:eastAsia="宋体" w:hAnsi="Helvetica" w:cs="Helvetica"/>
          <w:color w:val="3D3F43"/>
          <w:kern w:val="0"/>
          <w:szCs w:val="21"/>
        </w:rPr>
        <w:t>”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上海市宝山区教育学院</w:t>
      </w:r>
      <w:r>
        <w:rPr>
          <w:rFonts w:ascii="Helvetica" w:eastAsia="宋体" w:hAnsi="Helvetica" w:cs="Helvetica"/>
          <w:color w:val="3D3F43"/>
          <w:kern w:val="0"/>
          <w:szCs w:val="21"/>
        </w:rPr>
        <w:t>”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后，设置您的</w:t>
      </w:r>
      <w:bookmarkStart w:id="0" w:name="_GoBack"/>
      <w:bookmarkEnd w:id="0"/>
      <w:r>
        <w:rPr>
          <w:rFonts w:ascii="Helvetica" w:eastAsia="宋体" w:hAnsi="Helvetica" w:cs="Helvetica" w:hint="eastAsia"/>
          <w:color w:val="3D3F43"/>
          <w:kern w:val="0"/>
          <w:szCs w:val="21"/>
        </w:rPr>
        <w:t>登录密码，即可登录</w:t>
      </w:r>
      <w:r>
        <w:rPr>
          <w:rFonts w:ascii="Helvetica" w:eastAsia="宋体" w:hAnsi="Helvetica" w:cs="Helvetica"/>
          <w:color w:val="3D3F43"/>
          <w:kern w:val="0"/>
          <w:szCs w:val="21"/>
        </w:rPr>
        <w:t>WeLink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。</w:t>
      </w:r>
    </w:p>
    <w:p w:rsidR="00D507E2" w:rsidRDefault="00D507E2">
      <w:r w:rsidRPr="00156574">
        <w:rPr>
          <w:noProof/>
        </w:rPr>
        <w:pict>
          <v:shape id="图片 2" o:spid="_x0000_i1026" type="#_x0000_t75" style="width:415.5pt;height:175.5pt;visibility:visible">
            <v:imagedata r:id="rId6" o:title=""/>
          </v:shape>
        </w:pict>
      </w:r>
    </w:p>
    <w:p w:rsidR="00D507E2" w:rsidRDefault="00D507E2">
      <w:pPr>
        <w:pStyle w:val="Heading2"/>
        <w:ind w:firstLine="420"/>
      </w:pPr>
      <w:r>
        <w:t>PC</w:t>
      </w:r>
      <w:r>
        <w:rPr>
          <w:rFonts w:hint="eastAsia"/>
        </w:rPr>
        <w:t>端</w:t>
      </w:r>
    </w:p>
    <w:p w:rsidR="00D507E2" w:rsidRDefault="00D507E2">
      <w:pPr>
        <w:pStyle w:val="Heading3"/>
        <w:shd w:val="clear" w:color="auto" w:fill="FFFFFF"/>
        <w:spacing w:before="0" w:after="225" w:line="495" w:lineRule="atLeast"/>
        <w:rPr>
          <w:rFonts w:ascii="Helvetica" w:hAnsi="Helvetica" w:cs="Helvetica"/>
          <w:color w:val="3D3F43"/>
          <w:sz w:val="36"/>
          <w:szCs w:val="36"/>
        </w:rPr>
      </w:pPr>
      <w:r>
        <w:rPr>
          <w:rFonts w:ascii="Helvetica" w:hAnsi="Helvetica" w:cs="Helvetica" w:hint="eastAsia"/>
          <w:color w:val="3D3F43"/>
          <w:sz w:val="36"/>
          <w:szCs w:val="36"/>
        </w:rPr>
        <w:t>下载</w:t>
      </w:r>
      <w:r>
        <w:rPr>
          <w:rFonts w:ascii="Helvetica" w:hAnsi="Helvetica" w:cs="Helvetica"/>
          <w:color w:val="3D3F43"/>
          <w:sz w:val="36"/>
          <w:szCs w:val="36"/>
        </w:rPr>
        <w:t>welink</w:t>
      </w:r>
    </w:p>
    <w:p w:rsidR="00D507E2" w:rsidRDefault="00D507E2">
      <w:r>
        <w:rPr>
          <w:rFonts w:hint="eastAsia"/>
        </w:rPr>
        <w:t>官网下载</w:t>
      </w:r>
      <w:r>
        <w:t>welink</w:t>
      </w:r>
    </w:p>
    <w:p w:rsidR="00D507E2" w:rsidRDefault="00D507E2"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官网下载链接：</w:t>
      </w:r>
      <w:hyperlink r:id="rId7" w:history="1">
        <w:r>
          <w:rPr>
            <w:rStyle w:val="Hyperlink"/>
          </w:rPr>
          <w:t>https://www.huaweicloud.com/product/welink-download.html</w:t>
        </w:r>
      </w:hyperlink>
      <w:r w:rsidRPr="00156574">
        <w:rPr>
          <w:noProof/>
        </w:rPr>
        <w:pict>
          <v:shape id="图片 3" o:spid="_x0000_i1027" type="#_x0000_t75" style="width:415.5pt;height:224.25pt;visibility:visible">
            <v:imagedata r:id="rId8" o:title=""/>
          </v:shape>
        </w:pict>
      </w:r>
    </w:p>
    <w:p w:rsidR="00D507E2" w:rsidRDefault="00D507E2">
      <w:pPr>
        <w:pStyle w:val="Heading3"/>
        <w:shd w:val="clear" w:color="auto" w:fill="FFFFFF"/>
        <w:spacing w:before="0" w:after="225" w:line="495" w:lineRule="atLeast"/>
        <w:rPr>
          <w:rFonts w:ascii="Helvetica" w:hAnsi="Helvetica" w:cs="Helvetica"/>
          <w:color w:val="3D3F43"/>
          <w:sz w:val="36"/>
          <w:szCs w:val="36"/>
        </w:rPr>
      </w:pPr>
      <w:r>
        <w:rPr>
          <w:rFonts w:ascii="Helvetica" w:hAnsi="Helvetica" w:cs="Helvetica" w:hint="eastAsia"/>
          <w:color w:val="3D3F43"/>
          <w:sz w:val="36"/>
          <w:szCs w:val="36"/>
        </w:rPr>
        <w:t>登录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管理员为您开通帐号后，您会收到短信和邮件通知。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首次登录需要进行短信验证，输入您的手机号，点击获取短信验证码并输入。</w:t>
      </w:r>
    </w:p>
    <w:p w:rsidR="00D507E2" w:rsidRDefault="00D507E2">
      <w:pPr>
        <w:widowControl/>
        <w:shd w:val="clear" w:color="auto" w:fill="FFFFFF"/>
        <w:spacing w:after="150" w:line="390" w:lineRule="atLeast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选择您的企业后，设置您的登录密码，即可登录</w:t>
      </w:r>
      <w:r>
        <w:rPr>
          <w:rFonts w:ascii="Helvetica" w:eastAsia="宋体" w:hAnsi="Helvetica" w:cs="Helvetica"/>
          <w:color w:val="3D3F43"/>
          <w:kern w:val="0"/>
          <w:szCs w:val="21"/>
        </w:rPr>
        <w:t>WeLink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。</w:t>
      </w:r>
    </w:p>
    <w:p w:rsidR="00D507E2" w:rsidRDefault="00D507E2">
      <w:r w:rsidRPr="00156574">
        <w:rPr>
          <w:noProof/>
        </w:rPr>
        <w:pict>
          <v:shape id="图片 4" o:spid="_x0000_i1028" type="#_x0000_t75" style="width:415.5pt;height:232.5pt;visibility:visible">
            <v:imagedata r:id="rId9" o:title=""/>
          </v:shape>
        </w:pict>
      </w:r>
    </w:p>
    <w:p w:rsidR="00D507E2" w:rsidRDefault="00D507E2">
      <w:pPr>
        <w:pStyle w:val="Heading1"/>
      </w:pPr>
      <w:r>
        <w:rPr>
          <w:rFonts w:hint="eastAsia"/>
        </w:rPr>
        <w:t>第二部参加会议</w:t>
      </w:r>
    </w:p>
    <w:p w:rsidR="00D507E2" w:rsidRDefault="00D507E2">
      <w:pPr>
        <w:pStyle w:val="Heading2"/>
        <w:ind w:firstLine="420"/>
      </w:pPr>
      <w:r>
        <w:rPr>
          <w:rFonts w:hint="eastAsia"/>
        </w:rPr>
        <w:t>移动端</w:t>
      </w:r>
    </w:p>
    <w:p w:rsidR="00D507E2" w:rsidRDefault="00D507E2">
      <w:pPr>
        <w:pStyle w:val="ListParagraph"/>
        <w:numPr>
          <w:ilvl w:val="0"/>
          <w:numId w:val="2"/>
        </w:numPr>
        <w:ind w:firstLineChars="0"/>
        <w:rPr>
          <w:rFonts w:ascii="Helvetica" w:hAnsi="Helvetica" w:cs="Helvetica"/>
          <w:color w:val="3D3F4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点击邀请邮件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>/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短信中的会议分享链接即可入会。</w:t>
      </w:r>
    </w:p>
    <w:p w:rsidR="00D507E2" w:rsidRDefault="00D507E2">
      <w:pPr>
        <w:pStyle w:val="ListParagraph"/>
        <w:ind w:left="360" w:firstLineChars="0" w:firstLine="0"/>
      </w:pPr>
      <w:r w:rsidRPr="00156574">
        <w:rPr>
          <w:noProof/>
        </w:rPr>
        <w:pict>
          <v:shape id="图片 5" o:spid="_x0000_i1029" type="#_x0000_t75" style="width:159.75pt;height:300.75pt;visibility:visible">
            <v:imagedata r:id="rId10" o:title=""/>
          </v:shape>
        </w:pict>
      </w:r>
    </w:p>
    <w:p w:rsidR="00D507E2" w:rsidRDefault="00D507E2">
      <w:pPr>
        <w:widowControl/>
        <w:jc w:val="left"/>
        <w:rPr>
          <w:rFonts w:ascii="Helvetica" w:hAnsi="Helvetica" w:cs="Helvetica"/>
          <w:color w:val="3D3F43"/>
          <w:szCs w:val="21"/>
          <w:shd w:val="clear" w:color="auto" w:fill="FFFFFF"/>
        </w:rPr>
      </w:pPr>
      <w:r>
        <w:br w:type="page"/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在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>“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视频会议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>”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界面的会议列表里，选择需要参加的会议，点击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>“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加入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>”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。</w:t>
      </w:r>
    </w:p>
    <w:p w:rsidR="00D507E2" w:rsidRDefault="00D507E2">
      <w:pPr>
        <w:rPr>
          <w:rFonts w:ascii="Helvetica" w:hAnsi="Helvetica" w:cs="Helvetica"/>
          <w:color w:val="3D3F43"/>
          <w:szCs w:val="21"/>
          <w:shd w:val="clear" w:color="auto" w:fill="FFFFFF"/>
        </w:rPr>
      </w:pPr>
      <w:r w:rsidRPr="00156574">
        <w:rPr>
          <w:noProof/>
        </w:rPr>
        <w:pict>
          <v:shape id="图片 6" o:spid="_x0000_i1030" type="#_x0000_t75" style="width:160.5pt;height:282pt;visibility:visible">
            <v:imagedata r:id="rId11" o:title=""/>
          </v:shape>
        </w:pict>
      </w:r>
    </w:p>
    <w:p w:rsidR="00D507E2" w:rsidRDefault="00D507E2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在“视频会议”界面选择“加入会议”，输入会议</w:t>
      </w:r>
      <w:r>
        <w:t>ID</w:t>
      </w:r>
      <w:r>
        <w:rPr>
          <w:rFonts w:hint="eastAsia"/>
        </w:rPr>
        <w:t>和密码（若会议发起者没有设置来宾密码，则不需要），点击</w:t>
      </w:r>
      <w:r>
        <w:rPr>
          <w:rFonts w:ascii="µÈÏß Western" w:hAnsi="µÈÏß Western"/>
        </w:rPr>
        <w:t>“</w:t>
      </w:r>
      <w:r>
        <w:rPr>
          <w:rFonts w:hint="eastAsia"/>
        </w:rPr>
        <w:t>加入会议</w:t>
      </w:r>
      <w:r>
        <w:rPr>
          <w:rFonts w:ascii="µÈÏß Western" w:hAnsi="µÈÏß Western"/>
        </w:rPr>
        <w:t>”</w:t>
      </w:r>
      <w:r>
        <w:rPr>
          <w:rFonts w:hint="eastAsia"/>
        </w:rPr>
        <w:t>即可入会。会议</w:t>
      </w:r>
      <w:r>
        <w:t>ID</w:t>
      </w:r>
      <w:r>
        <w:rPr>
          <w:rFonts w:hint="eastAsia"/>
        </w:rPr>
        <w:t>和密码从会议通知短信中获取。</w:t>
      </w:r>
    </w:p>
    <w:p w:rsidR="00D507E2" w:rsidRDefault="00D507E2">
      <w:pPr>
        <w:pStyle w:val="ListParagraph"/>
        <w:ind w:left="360" w:firstLineChars="0" w:firstLine="0"/>
      </w:pPr>
      <w:r w:rsidRPr="00156574">
        <w:rPr>
          <w:noProof/>
        </w:rPr>
        <w:pict>
          <v:shape id="图片 7" o:spid="_x0000_i1031" type="#_x0000_t75" style="width:410.25pt;height:183.75pt;visibility:visible">
            <v:imagedata r:id="rId12" o:title=""/>
          </v:shape>
        </w:pict>
      </w:r>
    </w:p>
    <w:p w:rsidR="00D507E2" w:rsidRDefault="00D507E2">
      <w:pPr>
        <w:pStyle w:val="Heading2"/>
        <w:ind w:firstLine="420"/>
      </w:pPr>
      <w:r>
        <w:t>PC</w:t>
      </w:r>
      <w:r>
        <w:rPr>
          <w:rFonts w:hint="eastAsia"/>
        </w:rPr>
        <w:t>端</w:t>
      </w:r>
    </w:p>
    <w:p w:rsidR="00D507E2" w:rsidRDefault="00D507E2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将邀请短信中的会议分享链接复制到浏览器中打开，即可入会。</w:t>
      </w:r>
    </w:p>
    <w:p w:rsidR="00D507E2" w:rsidRDefault="00D507E2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在“会议”页签中选择“我的会议”，在会议列表里，选择正在召开的会议，点击“加入”。</w:t>
      </w:r>
    </w:p>
    <w:p w:rsidR="00D507E2" w:rsidRDefault="00D507E2">
      <w:pPr>
        <w:pStyle w:val="ListParagraph"/>
        <w:ind w:left="360" w:firstLineChars="0" w:firstLine="0"/>
      </w:pPr>
      <w:r w:rsidRPr="00156574">
        <w:rPr>
          <w:noProof/>
        </w:rPr>
        <w:pict>
          <v:shape id="图片 8" o:spid="_x0000_i1032" type="#_x0000_t75" style="width:409.5pt;height:237pt;visibility:visible">
            <v:imagedata r:id="rId13" o:title=""/>
          </v:shape>
        </w:pict>
      </w:r>
    </w:p>
    <w:p w:rsidR="00D507E2" w:rsidRDefault="00D507E2">
      <w:pPr>
        <w:pStyle w:val="ListParagraph"/>
        <w:numPr>
          <w:ilvl w:val="0"/>
          <w:numId w:val="3"/>
        </w:numPr>
        <w:ind w:firstLineChars="0"/>
        <w:rPr>
          <w:rFonts w:ascii="Helvetica" w:hAnsi="Helvetica" w:cs="Helvetica"/>
          <w:color w:val="3D3F4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设置自动接听后，受邀可直接进入会议。设置路径：菜单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 xml:space="preserve"> &gt; 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设置</w:t>
      </w:r>
      <w:r>
        <w:rPr>
          <w:rFonts w:ascii="Helvetica" w:hAnsi="Helvetica" w:cs="Helvetica"/>
          <w:color w:val="3D3F43"/>
          <w:szCs w:val="21"/>
          <w:shd w:val="clear" w:color="auto" w:fill="FFFFFF"/>
        </w:rPr>
        <w:t xml:space="preserve"> &gt; </w:t>
      </w:r>
      <w:r>
        <w:rPr>
          <w:rFonts w:ascii="Helvetica" w:hAnsi="Helvetica" w:cs="Helvetica" w:hint="eastAsia"/>
          <w:color w:val="3D3F43"/>
          <w:szCs w:val="21"/>
          <w:shd w:val="clear" w:color="auto" w:fill="FFFFFF"/>
        </w:rPr>
        <w:t>通话设置。</w:t>
      </w:r>
    </w:p>
    <w:p w:rsidR="00D507E2" w:rsidRDefault="00D507E2">
      <w:pPr>
        <w:pStyle w:val="ListParagraph"/>
        <w:ind w:left="360" w:firstLineChars="0" w:firstLine="0"/>
      </w:pPr>
      <w:r w:rsidRPr="00156574">
        <w:rPr>
          <w:noProof/>
        </w:rPr>
        <w:pict>
          <v:shape id="图片 9" o:spid="_x0000_i1033" type="#_x0000_t75" style="width:410.25pt;height:235.5pt;visibility:visible">
            <v:imagedata r:id="rId14" o:title=""/>
          </v:shape>
        </w:pict>
      </w:r>
    </w:p>
    <w:p w:rsidR="00D507E2" w:rsidRDefault="00D507E2">
      <w:pPr>
        <w:pStyle w:val="ListParagraph"/>
        <w:ind w:left="360" w:firstLineChars="0" w:firstLine="0"/>
        <w:rPr>
          <w:rStyle w:val="Strong"/>
          <w:rFonts w:ascii="Helvetica" w:hAnsi="Helvetica" w:cs="Helvetica"/>
          <w:color w:val="36383C"/>
          <w:szCs w:val="21"/>
          <w:shd w:val="clear" w:color="auto" w:fill="FFFFFF"/>
        </w:rPr>
      </w:pPr>
      <w:r>
        <w:rPr>
          <w:rStyle w:val="Strong"/>
          <w:rFonts w:ascii="Helvetica" w:hAnsi="Helvetica" w:cs="Helvetica" w:hint="eastAsia"/>
          <w:color w:val="36383C"/>
          <w:szCs w:val="21"/>
          <w:shd w:val="clear" w:color="auto" w:fill="FFFFFF"/>
        </w:rPr>
        <w:t>会议</w:t>
      </w:r>
      <w:r>
        <w:rPr>
          <w:rStyle w:val="Strong"/>
          <w:rFonts w:ascii="Helvetica" w:hAnsi="Helvetica" w:cs="Helvetica"/>
          <w:color w:val="36383C"/>
          <w:szCs w:val="21"/>
          <w:shd w:val="clear" w:color="auto" w:fill="FFFFFF"/>
        </w:rPr>
        <w:t>ID</w:t>
      </w:r>
      <w:r>
        <w:rPr>
          <w:rStyle w:val="Strong"/>
          <w:rFonts w:ascii="Helvetica" w:hAnsi="Helvetica" w:cs="Helvetica" w:hint="eastAsia"/>
          <w:color w:val="36383C"/>
          <w:szCs w:val="21"/>
          <w:shd w:val="clear" w:color="auto" w:fill="FFFFFF"/>
        </w:rPr>
        <w:t>入会</w:t>
      </w:r>
    </w:p>
    <w:p w:rsidR="00D507E2" w:rsidRDefault="00D507E2" w:rsidP="00196C38">
      <w:pPr>
        <w:widowControl/>
        <w:numPr>
          <w:ilvl w:val="0"/>
          <w:numId w:val="4"/>
        </w:numPr>
        <w:shd w:val="clear" w:color="auto" w:fill="FFFFFF"/>
        <w:spacing w:after="150" w:line="390" w:lineRule="atLeast"/>
        <w:ind w:leftChars="98" w:left="31680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在</w:t>
      </w:r>
      <w:r>
        <w:rPr>
          <w:rFonts w:ascii="Helvetica" w:eastAsia="宋体" w:hAnsi="Helvetica" w:cs="Helvetica"/>
          <w:color w:val="3D3F43"/>
          <w:kern w:val="0"/>
          <w:szCs w:val="21"/>
        </w:rPr>
        <w:t>“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会议</w:t>
      </w:r>
      <w:r>
        <w:rPr>
          <w:rFonts w:ascii="Helvetica" w:eastAsia="宋体" w:hAnsi="Helvetica" w:cs="Helvetica"/>
          <w:color w:val="3D3F43"/>
          <w:kern w:val="0"/>
          <w:szCs w:val="21"/>
        </w:rPr>
        <w:t>”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页签中选择</w:t>
      </w:r>
      <w:r>
        <w:rPr>
          <w:rFonts w:ascii="Helvetica" w:eastAsia="宋体" w:hAnsi="Helvetica" w:cs="Helvetica"/>
          <w:color w:val="3D3F43"/>
          <w:kern w:val="0"/>
          <w:szCs w:val="21"/>
        </w:rPr>
        <w:t>“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加入会议</w:t>
      </w:r>
      <w:r>
        <w:rPr>
          <w:rFonts w:ascii="Helvetica" w:eastAsia="宋体" w:hAnsi="Helvetica" w:cs="Helvetica"/>
          <w:color w:val="3D3F43"/>
          <w:kern w:val="0"/>
          <w:szCs w:val="21"/>
        </w:rPr>
        <w:t>”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，输入会议</w:t>
      </w:r>
      <w:r>
        <w:rPr>
          <w:rFonts w:ascii="Helvetica" w:eastAsia="宋体" w:hAnsi="Helvetica" w:cs="Helvetica"/>
          <w:color w:val="3D3F43"/>
          <w:kern w:val="0"/>
          <w:szCs w:val="21"/>
        </w:rPr>
        <w:t>ID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和密码（若会议发起者没有设置来宾密码，则不需要），点击</w:t>
      </w:r>
      <w:r>
        <w:rPr>
          <w:rFonts w:ascii="Helvetica" w:eastAsia="宋体" w:hAnsi="Helvetica" w:cs="Helvetica"/>
          <w:color w:val="3D3F43"/>
          <w:kern w:val="0"/>
          <w:szCs w:val="21"/>
        </w:rPr>
        <w:t>“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加入会议</w:t>
      </w:r>
      <w:r>
        <w:rPr>
          <w:rFonts w:ascii="Helvetica" w:eastAsia="宋体" w:hAnsi="Helvetica" w:cs="Helvetica"/>
          <w:color w:val="3D3F43"/>
          <w:kern w:val="0"/>
          <w:szCs w:val="21"/>
        </w:rPr>
        <w:t>”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即可入会。</w:t>
      </w:r>
    </w:p>
    <w:p w:rsidR="00D507E2" w:rsidRDefault="00D507E2" w:rsidP="00196C38">
      <w:pPr>
        <w:widowControl/>
        <w:numPr>
          <w:ilvl w:val="0"/>
          <w:numId w:val="4"/>
        </w:numPr>
        <w:shd w:val="clear" w:color="auto" w:fill="FFFFFF"/>
        <w:spacing w:after="150" w:line="390" w:lineRule="atLeast"/>
        <w:ind w:leftChars="98" w:left="31680"/>
        <w:jc w:val="left"/>
        <w:rPr>
          <w:rFonts w:ascii="Helvetica" w:eastAsia="宋体" w:hAnsi="Helvetica" w:cs="Helvetica"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color w:val="3D3F43"/>
          <w:kern w:val="0"/>
          <w:szCs w:val="21"/>
        </w:rPr>
        <w:t>会议</w:t>
      </w:r>
      <w:r>
        <w:rPr>
          <w:rFonts w:ascii="Helvetica" w:eastAsia="宋体" w:hAnsi="Helvetica" w:cs="Helvetica"/>
          <w:color w:val="3D3F43"/>
          <w:kern w:val="0"/>
          <w:szCs w:val="21"/>
        </w:rPr>
        <w:t>ID</w:t>
      </w:r>
      <w:r>
        <w:rPr>
          <w:rFonts w:ascii="Helvetica" w:eastAsia="宋体" w:hAnsi="Helvetica" w:cs="Helvetica" w:hint="eastAsia"/>
          <w:color w:val="3D3F43"/>
          <w:kern w:val="0"/>
          <w:szCs w:val="21"/>
        </w:rPr>
        <w:t>和密码从转发的会议通知短信中获取。</w:t>
      </w:r>
    </w:p>
    <w:p w:rsidR="00D507E2" w:rsidRDefault="00D507E2">
      <w:pPr>
        <w:widowControl/>
        <w:shd w:val="clear" w:color="auto" w:fill="FFFFFF"/>
        <w:spacing w:after="150" w:line="390" w:lineRule="atLeast"/>
        <w:ind w:left="566"/>
        <w:jc w:val="left"/>
      </w:pPr>
      <w:r w:rsidRPr="00156574">
        <w:rPr>
          <w:noProof/>
        </w:rPr>
        <w:pict>
          <v:shape id="图片 10" o:spid="_x0000_i1034" type="#_x0000_t75" style="width:409.5pt;height:235.5pt;visibility:visible">
            <v:imagedata r:id="rId15" o:title=""/>
          </v:shape>
        </w:pict>
      </w:r>
    </w:p>
    <w:p w:rsidR="00D507E2" w:rsidRDefault="00D507E2">
      <w:pPr>
        <w:widowControl/>
        <w:shd w:val="clear" w:color="auto" w:fill="FFFFFF"/>
        <w:spacing w:after="150" w:line="390" w:lineRule="atLeast"/>
        <w:ind w:left="566"/>
        <w:jc w:val="left"/>
      </w:pPr>
    </w:p>
    <w:p w:rsidR="00D507E2" w:rsidRDefault="00D507E2">
      <w:pPr>
        <w:widowControl/>
        <w:shd w:val="clear" w:color="auto" w:fill="FFFFFF"/>
        <w:spacing w:after="150" w:line="390" w:lineRule="atLeast"/>
        <w:ind w:left="566"/>
        <w:jc w:val="left"/>
      </w:pPr>
      <w:r>
        <w:rPr>
          <w:rFonts w:hint="eastAsia"/>
          <w:sz w:val="28"/>
          <w:szCs w:val="28"/>
        </w:rPr>
        <w:t>如遇到技术问题，可联系区教育信息中心杨栋，</w:t>
      </w:r>
      <w:r>
        <w:rPr>
          <w:sz w:val="28"/>
          <w:szCs w:val="28"/>
        </w:rPr>
        <w:t>17317894860</w:t>
      </w:r>
      <w:r>
        <w:rPr>
          <w:rFonts w:hint="eastAsia"/>
          <w:sz w:val="28"/>
          <w:szCs w:val="28"/>
        </w:rPr>
        <w:t>。</w:t>
      </w:r>
    </w:p>
    <w:p w:rsidR="00D507E2" w:rsidRDefault="00D507E2">
      <w:pPr>
        <w:pStyle w:val="ListParagraph"/>
        <w:ind w:left="360" w:firstLineChars="0" w:firstLine="0"/>
      </w:pPr>
    </w:p>
    <w:sectPr w:rsidR="00D507E2" w:rsidSect="00AF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µÈÏß Wester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496"/>
    <w:multiLevelType w:val="multilevel"/>
    <w:tmpl w:val="103454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ED71BD"/>
    <w:multiLevelType w:val="multilevel"/>
    <w:tmpl w:val="4CED71BD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5A925E5D"/>
    <w:multiLevelType w:val="multilevel"/>
    <w:tmpl w:val="5A925E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B4F6E"/>
    <w:multiLevelType w:val="multilevel"/>
    <w:tmpl w:val="631B4F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9B"/>
    <w:rsid w:val="00156574"/>
    <w:rsid w:val="00196C38"/>
    <w:rsid w:val="003536FD"/>
    <w:rsid w:val="006F0111"/>
    <w:rsid w:val="00725F75"/>
    <w:rsid w:val="007B0C9B"/>
    <w:rsid w:val="00AF7738"/>
    <w:rsid w:val="00C05C8B"/>
    <w:rsid w:val="00D507E2"/>
    <w:rsid w:val="01536B8B"/>
    <w:rsid w:val="32392E05"/>
    <w:rsid w:val="367961C5"/>
    <w:rsid w:val="5881587F"/>
    <w:rsid w:val="5C9C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3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F7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7738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77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7738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773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7738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7738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7738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F7738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F7738"/>
    <w:rPr>
      <w:rFonts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rsid w:val="00AF77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F773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AF773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F77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www.huaweicloud.com/product/welink-download.html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121</Words>
  <Characters>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华为Welink视频会议操作手册</dc:title>
  <dc:subject/>
  <dc:creator>施 振寰</dc:creator>
  <cp:keywords/>
  <dc:description/>
  <cp:lastModifiedBy>DELL</cp:lastModifiedBy>
  <cp:revision>2</cp:revision>
  <dcterms:created xsi:type="dcterms:W3CDTF">2020-03-24T06:54:00Z</dcterms:created>
  <dcterms:modified xsi:type="dcterms:W3CDTF">2020-03-24T06:54:00Z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