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55" w:rsidRDefault="00895A4D" w:rsidP="00914C2F">
      <w:pPr>
        <w:spacing w:line="52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关于开展</w:t>
      </w:r>
      <w:r w:rsidR="00303355">
        <w:rPr>
          <w:rFonts w:ascii="华文中宋" w:eastAsia="华文中宋" w:hAnsi="华文中宋" w:cs="华文中宋" w:hint="eastAsia"/>
          <w:b/>
          <w:bCs/>
          <w:sz w:val="44"/>
          <w:szCs w:val="44"/>
        </w:rPr>
        <w:t>“我眼中的抗战”抗战文化主题绘画及摄影作品征集展示活动</w:t>
      </w:r>
      <w:r>
        <w:rPr>
          <w:rFonts w:ascii="华文中宋" w:eastAsia="华文中宋" w:hAnsi="华文中宋" w:cs="华文中宋" w:hint="eastAsia"/>
          <w:b/>
          <w:bCs/>
          <w:sz w:val="44"/>
          <w:szCs w:val="44"/>
        </w:rPr>
        <w:t>的通知</w:t>
      </w:r>
    </w:p>
    <w:p w:rsidR="00895A4D" w:rsidRPr="00895A4D" w:rsidRDefault="00895A4D" w:rsidP="00914C2F">
      <w:pPr>
        <w:spacing w:line="520" w:lineRule="exact"/>
        <w:rPr>
          <w:rFonts w:ascii="华文中宋" w:eastAsia="华文中宋" w:hAnsi="华文中宋" w:cs="华文中宋"/>
          <w:b/>
          <w:bCs/>
          <w:sz w:val="44"/>
          <w:szCs w:val="44"/>
        </w:rPr>
      </w:pPr>
    </w:p>
    <w:p w:rsidR="004D17D9" w:rsidRPr="00914C2F" w:rsidRDefault="004D17D9" w:rsidP="00914C2F">
      <w:pPr>
        <w:spacing w:line="520" w:lineRule="exact"/>
        <w:rPr>
          <w:rFonts w:ascii="仿宋" w:eastAsia="仿宋" w:hAnsi="仿宋" w:cs="仿宋_GB2312"/>
          <w:sz w:val="30"/>
          <w:szCs w:val="30"/>
        </w:rPr>
      </w:pPr>
      <w:r w:rsidRPr="00914C2F">
        <w:rPr>
          <w:rFonts w:ascii="仿宋" w:eastAsia="仿宋" w:hAnsi="仿宋" w:cs="仿宋_GB2312" w:hint="eastAsia"/>
          <w:sz w:val="30"/>
          <w:szCs w:val="30"/>
        </w:rPr>
        <w:t>各相关单位：</w:t>
      </w:r>
    </w:p>
    <w:p w:rsidR="004D17D9" w:rsidRPr="00914C2F" w:rsidRDefault="004D17D9" w:rsidP="00914C2F">
      <w:pPr>
        <w:spacing w:line="520" w:lineRule="exact"/>
        <w:ind w:firstLineChars="200" w:firstLine="600"/>
        <w:rPr>
          <w:rFonts w:ascii="仿宋" w:eastAsia="仿宋" w:hAnsi="仿宋" w:cs="仿宋_GB2312"/>
          <w:sz w:val="30"/>
          <w:szCs w:val="30"/>
        </w:rPr>
      </w:pPr>
      <w:r w:rsidRPr="00914C2F">
        <w:rPr>
          <w:rFonts w:ascii="仿宋" w:eastAsia="仿宋" w:hAnsi="仿宋" w:cs="仿宋_GB2312" w:hint="eastAsia"/>
          <w:sz w:val="30"/>
          <w:szCs w:val="30"/>
        </w:rPr>
        <w:t>为深入学习贯彻习近平新时代中国特色社会主义思想，</w:t>
      </w:r>
      <w:r w:rsidR="000D3701" w:rsidRPr="00914C2F">
        <w:rPr>
          <w:rFonts w:ascii="仿宋" w:eastAsia="仿宋" w:hAnsi="仿宋" w:cs="仿宋_GB2312" w:hint="eastAsia"/>
          <w:sz w:val="30"/>
          <w:szCs w:val="30"/>
        </w:rPr>
        <w:t>在新中国成立70周年之际，上海淞沪抗战纪念馆、上海市宝山区教育局依托</w:t>
      </w:r>
      <w:proofErr w:type="gramStart"/>
      <w:r w:rsidR="000D3701" w:rsidRPr="00914C2F">
        <w:rPr>
          <w:rFonts w:ascii="仿宋" w:eastAsia="仿宋" w:hAnsi="仿宋" w:cs="仿宋_GB2312" w:hint="eastAsia"/>
          <w:sz w:val="30"/>
          <w:szCs w:val="30"/>
        </w:rPr>
        <w:t>易班博雅网</w:t>
      </w:r>
      <w:proofErr w:type="gramEnd"/>
      <w:r w:rsidR="000D3701" w:rsidRPr="00914C2F">
        <w:rPr>
          <w:rFonts w:ascii="仿宋" w:eastAsia="仿宋" w:hAnsi="仿宋" w:cs="仿宋_GB2312" w:hint="eastAsia"/>
          <w:sz w:val="30"/>
          <w:szCs w:val="30"/>
        </w:rPr>
        <w:t>平台，</w:t>
      </w:r>
      <w:r w:rsidR="00914C2F">
        <w:rPr>
          <w:rFonts w:ascii="仿宋" w:eastAsia="仿宋" w:hAnsi="仿宋" w:cs="仿宋_GB2312" w:hint="eastAsia"/>
          <w:sz w:val="30"/>
          <w:szCs w:val="30"/>
        </w:rPr>
        <w:t>面向</w:t>
      </w:r>
      <w:r w:rsidR="000D3701" w:rsidRPr="00914C2F">
        <w:rPr>
          <w:rFonts w:ascii="仿宋" w:eastAsia="仿宋" w:hAnsi="仿宋" w:cs="仿宋_GB2312" w:hint="eastAsia"/>
          <w:sz w:val="30"/>
          <w:szCs w:val="30"/>
        </w:rPr>
        <w:t>全国中小学生中开展“我眼中的抗战”抗战文化主题绘画及摄影作品征集展示活动，通过中小学生的画笔（或手机、照相机）描绘（或拍摄）他们眼中的抗战画面，表现当代学生对伟大祖国在抗战后所发生的巨大变化或曾经硝烟弥漫的战场变成如今绿意盎然的滨江绿地的深刻感受，向抗战英烈们致以崇高的敬意。有关</w:t>
      </w:r>
      <w:r w:rsidR="00914C2F">
        <w:rPr>
          <w:rFonts w:ascii="仿宋" w:eastAsia="仿宋" w:hAnsi="仿宋" w:cs="仿宋_GB2312" w:hint="eastAsia"/>
          <w:sz w:val="30"/>
          <w:szCs w:val="30"/>
        </w:rPr>
        <w:t>活动</w:t>
      </w:r>
      <w:r w:rsidR="000D3701" w:rsidRPr="00914C2F">
        <w:rPr>
          <w:rFonts w:ascii="仿宋" w:eastAsia="仿宋" w:hAnsi="仿宋" w:cs="仿宋_GB2312" w:hint="eastAsia"/>
          <w:sz w:val="30"/>
          <w:szCs w:val="30"/>
        </w:rPr>
        <w:t>通知如下。</w:t>
      </w:r>
    </w:p>
    <w:p w:rsidR="000D3701" w:rsidRPr="00914C2F" w:rsidRDefault="000D3701" w:rsidP="00914C2F">
      <w:pPr>
        <w:spacing w:line="520" w:lineRule="exact"/>
        <w:ind w:firstLineChars="200" w:firstLine="600"/>
        <w:rPr>
          <w:rFonts w:ascii="黑体" w:eastAsia="黑体" w:hAnsi="黑体" w:cs="黑体"/>
          <w:sz w:val="30"/>
          <w:szCs w:val="30"/>
        </w:rPr>
      </w:pPr>
      <w:r w:rsidRPr="00914C2F">
        <w:rPr>
          <w:rFonts w:ascii="黑体" w:eastAsia="黑体" w:hAnsi="黑体" w:cs="黑体" w:hint="eastAsia"/>
          <w:sz w:val="30"/>
          <w:szCs w:val="30"/>
        </w:rPr>
        <w:t>一、活动主题</w:t>
      </w:r>
    </w:p>
    <w:p w:rsidR="000D3701" w:rsidRPr="00914C2F" w:rsidRDefault="000D3701" w:rsidP="00914C2F">
      <w:pPr>
        <w:spacing w:line="520" w:lineRule="exact"/>
        <w:ind w:firstLineChars="200" w:firstLine="600"/>
        <w:rPr>
          <w:rFonts w:ascii="仿宋" w:eastAsia="仿宋" w:hAnsi="仿宋" w:cs="仿宋_GB2312"/>
          <w:sz w:val="30"/>
          <w:szCs w:val="30"/>
        </w:rPr>
      </w:pPr>
      <w:r w:rsidRPr="00914C2F">
        <w:rPr>
          <w:rFonts w:ascii="仿宋" w:eastAsia="仿宋" w:hAnsi="仿宋" w:cs="仿宋_GB2312" w:hint="eastAsia"/>
          <w:sz w:val="30"/>
          <w:szCs w:val="30"/>
        </w:rPr>
        <w:t>“我眼中的抗战”抗战文化主题绘画及摄影作品</w:t>
      </w:r>
    </w:p>
    <w:p w:rsidR="00303355" w:rsidRPr="00914C2F" w:rsidRDefault="00303355" w:rsidP="00914C2F">
      <w:pPr>
        <w:spacing w:line="520" w:lineRule="exact"/>
        <w:ind w:firstLineChars="200" w:firstLine="600"/>
        <w:rPr>
          <w:rFonts w:ascii="黑体" w:eastAsia="黑体" w:hAnsi="黑体" w:cs="黑体"/>
          <w:sz w:val="30"/>
          <w:szCs w:val="30"/>
        </w:rPr>
      </w:pPr>
      <w:r w:rsidRPr="00914C2F">
        <w:rPr>
          <w:rFonts w:ascii="黑体" w:eastAsia="黑体" w:hAnsi="黑体" w:cs="黑体" w:hint="eastAsia"/>
          <w:sz w:val="30"/>
          <w:szCs w:val="30"/>
        </w:rPr>
        <w:t>二、</w:t>
      </w:r>
      <w:r w:rsidR="000D3701" w:rsidRPr="00914C2F">
        <w:rPr>
          <w:rFonts w:ascii="黑体" w:eastAsia="黑体" w:hAnsi="黑体" w:cs="黑体" w:hint="eastAsia"/>
          <w:sz w:val="30"/>
          <w:szCs w:val="30"/>
        </w:rPr>
        <w:t>参加对象</w:t>
      </w:r>
    </w:p>
    <w:p w:rsidR="00303355" w:rsidRPr="00914C2F" w:rsidRDefault="00303355" w:rsidP="00914C2F">
      <w:pPr>
        <w:spacing w:line="520" w:lineRule="exact"/>
        <w:ind w:firstLineChars="200" w:firstLine="600"/>
        <w:rPr>
          <w:rFonts w:ascii="仿宋" w:eastAsia="仿宋" w:hAnsi="仿宋" w:cs="仿宋"/>
          <w:sz w:val="30"/>
          <w:szCs w:val="30"/>
        </w:rPr>
      </w:pPr>
      <w:r w:rsidRPr="00914C2F">
        <w:rPr>
          <w:rFonts w:ascii="仿宋" w:eastAsia="仿宋" w:hAnsi="仿宋" w:cs="仿宋" w:hint="eastAsia"/>
          <w:sz w:val="30"/>
          <w:szCs w:val="30"/>
        </w:rPr>
        <w:t>全国中小学生</w:t>
      </w:r>
    </w:p>
    <w:p w:rsidR="000D3701" w:rsidRPr="00914C2F" w:rsidRDefault="000D3701" w:rsidP="00914C2F">
      <w:pPr>
        <w:spacing w:line="520" w:lineRule="exact"/>
        <w:ind w:firstLineChars="200" w:firstLine="600"/>
        <w:rPr>
          <w:rFonts w:ascii="黑体" w:eastAsia="黑体" w:hAnsi="黑体" w:cs="黑体"/>
          <w:sz w:val="30"/>
          <w:szCs w:val="30"/>
        </w:rPr>
      </w:pPr>
      <w:r w:rsidRPr="00914C2F">
        <w:rPr>
          <w:rFonts w:ascii="黑体" w:eastAsia="黑体" w:hAnsi="黑体" w:cs="黑体" w:hint="eastAsia"/>
          <w:sz w:val="30"/>
          <w:szCs w:val="30"/>
        </w:rPr>
        <w:t>三、时间安排</w:t>
      </w:r>
    </w:p>
    <w:p w:rsidR="00303355" w:rsidRPr="00914C2F" w:rsidRDefault="000D3701" w:rsidP="00914C2F">
      <w:pPr>
        <w:spacing w:line="520" w:lineRule="exact"/>
        <w:ind w:firstLineChars="200" w:firstLine="602"/>
        <w:rPr>
          <w:rFonts w:ascii="仿宋" w:eastAsia="仿宋" w:hAnsi="仿宋" w:cs="仿宋"/>
          <w:sz w:val="30"/>
          <w:szCs w:val="30"/>
        </w:rPr>
      </w:pPr>
      <w:r w:rsidRPr="00914C2F">
        <w:rPr>
          <w:rFonts w:ascii="仿宋" w:eastAsia="仿宋" w:hAnsi="仿宋" w:cs="仿宋" w:hint="eastAsia"/>
          <w:b/>
          <w:sz w:val="30"/>
          <w:szCs w:val="30"/>
        </w:rPr>
        <w:t>推荐报名</w:t>
      </w:r>
      <w:r w:rsidR="00914C2F" w:rsidRPr="00914C2F">
        <w:rPr>
          <w:rFonts w:ascii="仿宋" w:eastAsia="仿宋" w:hAnsi="仿宋" w:cs="仿宋" w:hint="eastAsia"/>
          <w:b/>
          <w:sz w:val="30"/>
          <w:szCs w:val="30"/>
        </w:rPr>
        <w:t>阶段</w:t>
      </w:r>
      <w:r w:rsidRPr="00914C2F">
        <w:rPr>
          <w:rFonts w:ascii="仿宋" w:eastAsia="仿宋" w:hAnsi="仿宋" w:cs="仿宋" w:hint="eastAsia"/>
          <w:b/>
          <w:sz w:val="30"/>
          <w:szCs w:val="30"/>
        </w:rPr>
        <w:t>：</w:t>
      </w:r>
      <w:r w:rsidR="00303355" w:rsidRPr="00914C2F">
        <w:rPr>
          <w:rFonts w:ascii="仿宋" w:eastAsia="仿宋" w:hAnsi="仿宋" w:cs="仿宋" w:hint="eastAsia"/>
          <w:sz w:val="30"/>
          <w:szCs w:val="30"/>
        </w:rPr>
        <w:t>2019年10月</w:t>
      </w:r>
      <w:r w:rsidR="00346EDD">
        <w:rPr>
          <w:rFonts w:ascii="仿宋" w:eastAsia="仿宋" w:hAnsi="仿宋" w:cs="仿宋" w:hint="eastAsia"/>
          <w:sz w:val="30"/>
          <w:szCs w:val="30"/>
        </w:rPr>
        <w:t>29</w:t>
      </w:r>
      <w:r w:rsidR="00303355" w:rsidRPr="00914C2F">
        <w:rPr>
          <w:rFonts w:ascii="仿宋" w:eastAsia="仿宋" w:hAnsi="仿宋" w:cs="仿宋" w:hint="eastAsia"/>
          <w:sz w:val="30"/>
          <w:szCs w:val="30"/>
        </w:rPr>
        <w:t>日</w:t>
      </w:r>
      <w:r w:rsidRPr="00914C2F">
        <w:rPr>
          <w:rFonts w:ascii="仿宋" w:eastAsia="仿宋" w:hAnsi="仿宋" w:cs="仿宋" w:hint="eastAsia"/>
          <w:sz w:val="30"/>
          <w:szCs w:val="30"/>
        </w:rPr>
        <w:t>前，各单位组织推荐，通过</w:t>
      </w:r>
      <w:proofErr w:type="gramStart"/>
      <w:r w:rsidRPr="00914C2F">
        <w:rPr>
          <w:rFonts w:ascii="仿宋" w:eastAsia="仿宋" w:hAnsi="仿宋" w:cs="仿宋" w:hint="eastAsia"/>
          <w:sz w:val="30"/>
          <w:szCs w:val="30"/>
        </w:rPr>
        <w:t>易班博雅网</w:t>
      </w:r>
      <w:proofErr w:type="gramEnd"/>
      <w:r w:rsidRPr="00914C2F">
        <w:rPr>
          <w:rFonts w:ascii="仿宋" w:eastAsia="仿宋" w:hAnsi="仿宋" w:cs="仿宋" w:hint="eastAsia"/>
          <w:sz w:val="30"/>
          <w:szCs w:val="30"/>
        </w:rPr>
        <w:t>报名参选。</w:t>
      </w:r>
    </w:p>
    <w:p w:rsidR="000D3701" w:rsidRPr="00914C2F" w:rsidRDefault="000D3701" w:rsidP="00914C2F">
      <w:pPr>
        <w:spacing w:line="520" w:lineRule="exact"/>
        <w:ind w:firstLineChars="200" w:firstLine="602"/>
        <w:rPr>
          <w:rFonts w:ascii="仿宋" w:eastAsia="仿宋" w:hAnsi="仿宋" w:cs="仿宋"/>
          <w:sz w:val="30"/>
          <w:szCs w:val="30"/>
        </w:rPr>
      </w:pPr>
      <w:r w:rsidRPr="00914C2F">
        <w:rPr>
          <w:rFonts w:ascii="仿宋" w:eastAsia="仿宋" w:hAnsi="仿宋" w:cs="仿宋" w:hint="eastAsia"/>
          <w:b/>
          <w:sz w:val="30"/>
          <w:szCs w:val="30"/>
        </w:rPr>
        <w:t>作品评选</w:t>
      </w:r>
      <w:r w:rsidR="00914C2F" w:rsidRPr="00914C2F">
        <w:rPr>
          <w:rFonts w:ascii="仿宋" w:eastAsia="仿宋" w:hAnsi="仿宋" w:cs="仿宋" w:hint="eastAsia"/>
          <w:b/>
          <w:sz w:val="30"/>
          <w:szCs w:val="30"/>
        </w:rPr>
        <w:t>阶段</w:t>
      </w:r>
      <w:r w:rsidRPr="00914C2F">
        <w:rPr>
          <w:rFonts w:ascii="仿宋" w:eastAsia="仿宋" w:hAnsi="仿宋" w:cs="仿宋" w:hint="eastAsia"/>
          <w:b/>
          <w:sz w:val="30"/>
          <w:szCs w:val="30"/>
        </w:rPr>
        <w:t>：</w:t>
      </w:r>
      <w:r w:rsidRPr="00914C2F">
        <w:rPr>
          <w:rFonts w:ascii="仿宋" w:eastAsia="仿宋" w:hAnsi="仿宋" w:cs="仿宋" w:hint="eastAsia"/>
          <w:sz w:val="30"/>
          <w:szCs w:val="30"/>
        </w:rPr>
        <w:t>11月中旬，主办方将组织专家分组别进行评审。</w:t>
      </w:r>
    </w:p>
    <w:p w:rsidR="000D3701" w:rsidRPr="00914C2F" w:rsidRDefault="00914C2F" w:rsidP="00914C2F">
      <w:pPr>
        <w:spacing w:line="520" w:lineRule="exact"/>
        <w:ind w:firstLineChars="200" w:firstLine="602"/>
        <w:rPr>
          <w:rFonts w:ascii="仿宋" w:eastAsia="仿宋" w:hAnsi="仿宋" w:cs="仿宋"/>
          <w:sz w:val="30"/>
          <w:szCs w:val="30"/>
        </w:rPr>
      </w:pPr>
      <w:r w:rsidRPr="00914C2F">
        <w:rPr>
          <w:rFonts w:ascii="仿宋" w:eastAsia="仿宋" w:hAnsi="仿宋" w:cs="仿宋" w:hint="eastAsia"/>
          <w:b/>
          <w:sz w:val="30"/>
          <w:szCs w:val="30"/>
        </w:rPr>
        <w:t>作品展示阶段：</w:t>
      </w:r>
      <w:r w:rsidRPr="00914C2F">
        <w:rPr>
          <w:rFonts w:ascii="仿宋" w:eastAsia="仿宋" w:hAnsi="仿宋" w:cs="仿宋" w:hint="eastAsia"/>
          <w:sz w:val="30"/>
          <w:szCs w:val="30"/>
        </w:rPr>
        <w:t>12月起</w:t>
      </w:r>
      <w:r w:rsidR="000D3701" w:rsidRPr="00914C2F">
        <w:rPr>
          <w:rFonts w:ascii="仿宋" w:eastAsia="仿宋" w:hAnsi="仿宋" w:cs="仿宋" w:hint="eastAsia"/>
          <w:sz w:val="30"/>
          <w:szCs w:val="30"/>
        </w:rPr>
        <w:t>200幅入围作品于</w:t>
      </w:r>
      <w:r w:rsidRPr="00914C2F">
        <w:rPr>
          <w:rFonts w:ascii="仿宋" w:eastAsia="仿宋" w:hAnsi="仿宋" w:cs="仿宋" w:hint="eastAsia"/>
          <w:sz w:val="30"/>
          <w:szCs w:val="30"/>
        </w:rPr>
        <w:t>将在</w:t>
      </w:r>
      <w:r w:rsidR="000D3701" w:rsidRPr="00914C2F">
        <w:rPr>
          <w:rFonts w:ascii="仿宋" w:eastAsia="仿宋" w:hAnsi="仿宋" w:cs="仿宋" w:hint="eastAsia"/>
          <w:sz w:val="30"/>
          <w:szCs w:val="30"/>
        </w:rPr>
        <w:t>上海宝山孔庙大成殿</w:t>
      </w:r>
      <w:r w:rsidRPr="00914C2F">
        <w:rPr>
          <w:rFonts w:ascii="仿宋" w:eastAsia="仿宋" w:hAnsi="仿宋" w:cs="仿宋" w:hint="eastAsia"/>
          <w:sz w:val="30"/>
          <w:szCs w:val="30"/>
        </w:rPr>
        <w:t>展出</w:t>
      </w:r>
      <w:r w:rsidR="000D3701" w:rsidRPr="00914C2F">
        <w:rPr>
          <w:rFonts w:ascii="仿宋" w:eastAsia="仿宋" w:hAnsi="仿宋" w:cs="仿宋" w:hint="eastAsia"/>
          <w:sz w:val="30"/>
          <w:szCs w:val="30"/>
        </w:rPr>
        <w:t>。</w:t>
      </w:r>
    </w:p>
    <w:p w:rsidR="000D3701" w:rsidRPr="00914C2F" w:rsidRDefault="000D3701" w:rsidP="00914C2F">
      <w:pPr>
        <w:pStyle w:val="TableParagraph"/>
        <w:spacing w:before="4" w:line="520" w:lineRule="exact"/>
        <w:ind w:left="108" w:right="6" w:firstLineChars="200" w:firstLine="616"/>
        <w:rPr>
          <w:rFonts w:ascii="黑体" w:eastAsia="黑体" w:hAnsi="黑体" w:cs="黑体"/>
          <w:spacing w:val="4"/>
          <w:sz w:val="30"/>
          <w:szCs w:val="30"/>
        </w:rPr>
      </w:pPr>
      <w:r w:rsidRPr="00914C2F">
        <w:rPr>
          <w:rFonts w:ascii="黑体" w:eastAsia="黑体" w:hAnsi="黑体" w:cs="黑体" w:hint="eastAsia"/>
          <w:spacing w:val="4"/>
          <w:sz w:val="30"/>
          <w:szCs w:val="30"/>
        </w:rPr>
        <w:t>三、</w:t>
      </w:r>
      <w:r w:rsidR="00914C2F" w:rsidRPr="00914C2F">
        <w:rPr>
          <w:rFonts w:ascii="黑体" w:eastAsia="黑体" w:hAnsi="黑体" w:cs="黑体" w:hint="eastAsia"/>
          <w:spacing w:val="4"/>
          <w:sz w:val="30"/>
          <w:szCs w:val="30"/>
        </w:rPr>
        <w:t>作品要求</w:t>
      </w:r>
      <w:r w:rsidRPr="00914C2F">
        <w:rPr>
          <w:rFonts w:ascii="黑体" w:eastAsia="黑体" w:hAnsi="黑体" w:cs="黑体" w:hint="eastAsia"/>
          <w:spacing w:val="4"/>
          <w:sz w:val="30"/>
          <w:szCs w:val="30"/>
        </w:rPr>
        <w:t>：</w:t>
      </w:r>
    </w:p>
    <w:p w:rsidR="000D3701" w:rsidRPr="00914C2F" w:rsidRDefault="000D3701" w:rsidP="00914C2F">
      <w:pPr>
        <w:pStyle w:val="TableParagraph"/>
        <w:spacing w:before="4" w:line="520" w:lineRule="exact"/>
        <w:ind w:left="108" w:right="6" w:firstLineChars="200" w:firstLine="616"/>
        <w:rPr>
          <w:spacing w:val="4"/>
          <w:sz w:val="30"/>
          <w:szCs w:val="30"/>
        </w:rPr>
      </w:pPr>
      <w:r w:rsidRPr="00914C2F">
        <w:rPr>
          <w:spacing w:val="4"/>
          <w:sz w:val="30"/>
          <w:szCs w:val="30"/>
        </w:rPr>
        <w:t>1</w:t>
      </w:r>
      <w:r w:rsidRPr="00914C2F">
        <w:rPr>
          <w:rFonts w:hint="eastAsia"/>
          <w:spacing w:val="4"/>
          <w:sz w:val="30"/>
          <w:szCs w:val="30"/>
        </w:rPr>
        <w:t>.</w:t>
      </w:r>
      <w:r w:rsidR="009606B7" w:rsidRPr="009606B7">
        <w:rPr>
          <w:rFonts w:hint="eastAsia"/>
        </w:rPr>
        <w:t xml:space="preserve"> </w:t>
      </w:r>
      <w:r w:rsidR="009606B7" w:rsidRPr="009606B7">
        <w:rPr>
          <w:rFonts w:hint="eastAsia"/>
          <w:spacing w:val="4"/>
          <w:sz w:val="30"/>
          <w:szCs w:val="30"/>
        </w:rPr>
        <w:t>通过美术作品或摄影作品，表达对抗战英烈的缅怀之情。以发展的眼光看待现在处在的大变革、大发展、大调整的</w:t>
      </w:r>
      <w:r w:rsidR="009606B7">
        <w:rPr>
          <w:rFonts w:hint="eastAsia"/>
          <w:spacing w:val="4"/>
          <w:sz w:val="30"/>
          <w:szCs w:val="30"/>
        </w:rPr>
        <w:lastRenderedPageBreak/>
        <w:t>时期，不忘初心</w:t>
      </w:r>
      <w:r w:rsidRPr="00914C2F">
        <w:rPr>
          <w:spacing w:val="4"/>
          <w:sz w:val="30"/>
          <w:szCs w:val="30"/>
        </w:rPr>
        <w:t>。</w:t>
      </w:r>
    </w:p>
    <w:p w:rsidR="000D3701" w:rsidRPr="00914C2F" w:rsidRDefault="000D3701" w:rsidP="00914C2F">
      <w:pPr>
        <w:pStyle w:val="TableParagraph"/>
        <w:spacing w:before="4" w:line="520" w:lineRule="exact"/>
        <w:ind w:left="108" w:right="6" w:firstLineChars="200" w:firstLine="616"/>
        <w:rPr>
          <w:spacing w:val="4"/>
          <w:sz w:val="30"/>
          <w:szCs w:val="30"/>
        </w:rPr>
      </w:pPr>
      <w:r w:rsidRPr="00914C2F">
        <w:rPr>
          <w:spacing w:val="4"/>
          <w:sz w:val="30"/>
          <w:szCs w:val="30"/>
        </w:rPr>
        <w:t>2</w:t>
      </w:r>
      <w:r w:rsidRPr="00914C2F">
        <w:rPr>
          <w:rFonts w:hint="eastAsia"/>
          <w:spacing w:val="4"/>
          <w:sz w:val="30"/>
          <w:szCs w:val="30"/>
        </w:rPr>
        <w:t>.</w:t>
      </w:r>
      <w:r w:rsidRPr="00914C2F">
        <w:rPr>
          <w:spacing w:val="4"/>
          <w:sz w:val="30"/>
          <w:szCs w:val="30"/>
        </w:rPr>
        <w:t>作品的右下角注明作品标题、作者姓名、所在学校、指导老师等重要信息。</w:t>
      </w:r>
    </w:p>
    <w:p w:rsidR="000D3701" w:rsidRPr="00914C2F" w:rsidRDefault="000D3701" w:rsidP="00914C2F">
      <w:pPr>
        <w:pStyle w:val="TableParagraph"/>
        <w:spacing w:before="4" w:line="520" w:lineRule="exact"/>
        <w:ind w:left="108" w:right="6" w:firstLineChars="200" w:firstLine="616"/>
        <w:rPr>
          <w:spacing w:val="4"/>
          <w:sz w:val="30"/>
          <w:szCs w:val="30"/>
        </w:rPr>
      </w:pPr>
      <w:r w:rsidRPr="00914C2F">
        <w:rPr>
          <w:spacing w:val="4"/>
          <w:sz w:val="30"/>
          <w:szCs w:val="30"/>
        </w:rPr>
        <w:t>3</w:t>
      </w:r>
      <w:r w:rsidRPr="00914C2F">
        <w:rPr>
          <w:rFonts w:hint="eastAsia"/>
          <w:spacing w:val="4"/>
          <w:sz w:val="30"/>
          <w:szCs w:val="30"/>
        </w:rPr>
        <w:t>.</w:t>
      </w:r>
      <w:r w:rsidRPr="00914C2F">
        <w:rPr>
          <w:spacing w:val="4"/>
          <w:sz w:val="30"/>
          <w:szCs w:val="30"/>
        </w:rPr>
        <w:t>参展作品必须为作者原创，如发现临摹、代笔将一律取消参赛资格。</w:t>
      </w:r>
    </w:p>
    <w:p w:rsidR="00914C2F" w:rsidRDefault="00914C2F" w:rsidP="00914C2F">
      <w:pPr>
        <w:pStyle w:val="TableParagraph"/>
        <w:spacing w:before="4" w:line="520" w:lineRule="exact"/>
        <w:ind w:left="108" w:right="6" w:firstLineChars="200" w:firstLine="616"/>
        <w:rPr>
          <w:rFonts w:ascii="黑体" w:eastAsia="黑体" w:hAnsi="黑体" w:cs="黑体"/>
          <w:spacing w:val="4"/>
          <w:sz w:val="30"/>
          <w:szCs w:val="30"/>
        </w:rPr>
      </w:pPr>
      <w:r w:rsidRPr="00914C2F">
        <w:rPr>
          <w:rFonts w:ascii="黑体" w:eastAsia="黑体" w:hAnsi="黑体" w:cs="黑体" w:hint="eastAsia"/>
          <w:spacing w:val="4"/>
          <w:sz w:val="30"/>
          <w:szCs w:val="30"/>
        </w:rPr>
        <w:t>四、奖项设置：</w:t>
      </w:r>
    </w:p>
    <w:p w:rsidR="00914C2F" w:rsidRPr="00914C2F" w:rsidRDefault="00914C2F" w:rsidP="00914C2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征集活动共评选将评选出200幅获奖作品。其中</w:t>
      </w:r>
      <w:r w:rsidRPr="00914C2F">
        <w:rPr>
          <w:rFonts w:ascii="仿宋" w:eastAsia="仿宋" w:hAnsi="仿宋" w:cs="仿宋" w:hint="eastAsia"/>
          <w:sz w:val="30"/>
          <w:szCs w:val="30"/>
        </w:rPr>
        <w:t>一等奖</w:t>
      </w:r>
      <w:r>
        <w:rPr>
          <w:rFonts w:ascii="仿宋" w:eastAsia="仿宋" w:hAnsi="仿宋" w:cs="仿宋" w:hint="eastAsia"/>
          <w:sz w:val="30"/>
          <w:szCs w:val="30"/>
        </w:rPr>
        <w:t>作品</w:t>
      </w:r>
      <w:r w:rsidRPr="00914C2F">
        <w:rPr>
          <w:rFonts w:ascii="仿宋" w:eastAsia="仿宋" w:hAnsi="仿宋" w:cs="仿宋" w:hint="eastAsia"/>
          <w:sz w:val="30"/>
          <w:szCs w:val="30"/>
        </w:rPr>
        <w:t>20</w:t>
      </w:r>
      <w:r>
        <w:rPr>
          <w:rFonts w:ascii="仿宋" w:eastAsia="仿宋" w:hAnsi="仿宋" w:cs="仿宋" w:hint="eastAsia"/>
          <w:sz w:val="30"/>
          <w:szCs w:val="30"/>
        </w:rPr>
        <w:t>幅</w:t>
      </w:r>
      <w:r w:rsidRPr="00914C2F">
        <w:rPr>
          <w:rFonts w:ascii="仿宋" w:eastAsia="仿宋" w:hAnsi="仿宋" w:cs="仿宋" w:hint="eastAsia"/>
          <w:sz w:val="30"/>
          <w:szCs w:val="30"/>
        </w:rPr>
        <w:t>，二等奖</w:t>
      </w:r>
      <w:r>
        <w:rPr>
          <w:rFonts w:ascii="仿宋" w:eastAsia="仿宋" w:hAnsi="仿宋" w:cs="仿宋" w:hint="eastAsia"/>
          <w:sz w:val="30"/>
          <w:szCs w:val="30"/>
        </w:rPr>
        <w:t>作品</w:t>
      </w:r>
      <w:r w:rsidRPr="00914C2F">
        <w:rPr>
          <w:rFonts w:ascii="仿宋" w:eastAsia="仿宋" w:hAnsi="仿宋" w:cs="仿宋" w:hint="eastAsia"/>
          <w:sz w:val="30"/>
          <w:szCs w:val="30"/>
        </w:rPr>
        <w:t>40</w:t>
      </w:r>
      <w:r>
        <w:rPr>
          <w:rFonts w:ascii="仿宋" w:eastAsia="仿宋" w:hAnsi="仿宋" w:cs="仿宋" w:hint="eastAsia"/>
          <w:sz w:val="30"/>
          <w:szCs w:val="30"/>
        </w:rPr>
        <w:t>幅</w:t>
      </w:r>
      <w:r w:rsidRPr="00914C2F">
        <w:rPr>
          <w:rFonts w:ascii="仿宋" w:eastAsia="仿宋" w:hAnsi="仿宋" w:cs="仿宋" w:hint="eastAsia"/>
          <w:sz w:val="30"/>
          <w:szCs w:val="30"/>
        </w:rPr>
        <w:t>，三等奖</w:t>
      </w:r>
      <w:r>
        <w:rPr>
          <w:rFonts w:ascii="仿宋" w:eastAsia="仿宋" w:hAnsi="仿宋" w:cs="仿宋" w:hint="eastAsia"/>
          <w:sz w:val="30"/>
          <w:szCs w:val="30"/>
        </w:rPr>
        <w:t>作品</w:t>
      </w:r>
      <w:r w:rsidRPr="00914C2F">
        <w:rPr>
          <w:rFonts w:ascii="仿宋" w:eastAsia="仿宋" w:hAnsi="仿宋" w:cs="仿宋" w:hint="eastAsia"/>
          <w:sz w:val="30"/>
          <w:szCs w:val="30"/>
        </w:rPr>
        <w:t>60</w:t>
      </w:r>
      <w:r>
        <w:rPr>
          <w:rFonts w:ascii="仿宋" w:eastAsia="仿宋" w:hAnsi="仿宋" w:cs="仿宋" w:hint="eastAsia"/>
          <w:sz w:val="30"/>
          <w:szCs w:val="30"/>
        </w:rPr>
        <w:t>幅，入围奖作品</w:t>
      </w:r>
      <w:r w:rsidRPr="00914C2F">
        <w:rPr>
          <w:rFonts w:ascii="仿宋" w:eastAsia="仿宋" w:hAnsi="仿宋" w:cs="仿宋" w:hint="eastAsia"/>
          <w:sz w:val="30"/>
          <w:szCs w:val="30"/>
        </w:rPr>
        <w:t>80</w:t>
      </w:r>
      <w:r>
        <w:rPr>
          <w:rFonts w:ascii="仿宋" w:eastAsia="仿宋" w:hAnsi="仿宋" w:cs="仿宋" w:hint="eastAsia"/>
          <w:sz w:val="30"/>
          <w:szCs w:val="30"/>
        </w:rPr>
        <w:t>幅</w:t>
      </w:r>
      <w:r w:rsidRPr="00914C2F">
        <w:rPr>
          <w:rFonts w:ascii="仿宋" w:eastAsia="仿宋" w:hAnsi="仿宋" w:cs="仿宋" w:hint="eastAsia"/>
          <w:sz w:val="30"/>
          <w:szCs w:val="30"/>
        </w:rPr>
        <w:t>。</w:t>
      </w:r>
    </w:p>
    <w:tbl>
      <w:tblPr>
        <w:tblStyle w:val="a5"/>
        <w:tblW w:w="8522" w:type="dxa"/>
        <w:tblLayout w:type="fixed"/>
        <w:tblLook w:val="04A0"/>
      </w:tblPr>
      <w:tblGrid>
        <w:gridCol w:w="946"/>
        <w:gridCol w:w="947"/>
        <w:gridCol w:w="947"/>
        <w:gridCol w:w="947"/>
        <w:gridCol w:w="947"/>
        <w:gridCol w:w="947"/>
        <w:gridCol w:w="947"/>
        <w:gridCol w:w="947"/>
        <w:gridCol w:w="947"/>
      </w:tblGrid>
      <w:tr w:rsidR="00914C2F" w:rsidRPr="00914C2F" w:rsidTr="001C28B1">
        <w:tc>
          <w:tcPr>
            <w:tcW w:w="946" w:type="dxa"/>
            <w:vAlign w:val="center"/>
          </w:tcPr>
          <w:p w:rsidR="00914C2F" w:rsidRPr="00914C2F" w:rsidRDefault="00914C2F" w:rsidP="00914C2F">
            <w:pPr>
              <w:spacing w:line="520" w:lineRule="exact"/>
              <w:jc w:val="center"/>
              <w:rPr>
                <w:rFonts w:ascii="仿宋" w:eastAsia="仿宋" w:hAnsi="仿宋" w:cs="仿宋"/>
                <w:sz w:val="30"/>
                <w:szCs w:val="30"/>
              </w:rPr>
            </w:pPr>
          </w:p>
        </w:tc>
        <w:tc>
          <w:tcPr>
            <w:tcW w:w="3788" w:type="dxa"/>
            <w:gridSpan w:val="4"/>
            <w:vAlign w:val="center"/>
          </w:tcPr>
          <w:p w:rsidR="00914C2F" w:rsidRPr="00914C2F" w:rsidRDefault="00914C2F" w:rsidP="00914C2F">
            <w:pPr>
              <w:spacing w:line="520" w:lineRule="exact"/>
              <w:jc w:val="center"/>
              <w:rPr>
                <w:rFonts w:ascii="仿宋" w:eastAsia="仿宋" w:hAnsi="仿宋" w:cs="仿宋"/>
                <w:sz w:val="28"/>
                <w:szCs w:val="28"/>
              </w:rPr>
            </w:pPr>
            <w:r w:rsidRPr="00914C2F">
              <w:rPr>
                <w:rFonts w:ascii="仿宋" w:eastAsia="仿宋" w:hAnsi="仿宋" w:cs="仿宋" w:hint="eastAsia"/>
                <w:sz w:val="28"/>
                <w:szCs w:val="28"/>
              </w:rPr>
              <w:t>小学组</w:t>
            </w:r>
          </w:p>
        </w:tc>
        <w:tc>
          <w:tcPr>
            <w:tcW w:w="3788" w:type="dxa"/>
            <w:gridSpan w:val="4"/>
            <w:vAlign w:val="center"/>
          </w:tcPr>
          <w:p w:rsidR="00914C2F" w:rsidRPr="00914C2F" w:rsidRDefault="00914C2F" w:rsidP="00914C2F">
            <w:pPr>
              <w:spacing w:line="520" w:lineRule="exact"/>
              <w:jc w:val="center"/>
              <w:rPr>
                <w:rFonts w:ascii="仿宋" w:eastAsia="仿宋" w:hAnsi="仿宋" w:cs="仿宋"/>
                <w:sz w:val="28"/>
                <w:szCs w:val="28"/>
              </w:rPr>
            </w:pPr>
            <w:r w:rsidRPr="00914C2F">
              <w:rPr>
                <w:rFonts w:ascii="仿宋" w:eastAsia="仿宋" w:hAnsi="仿宋" w:cs="仿宋" w:hint="eastAsia"/>
                <w:sz w:val="28"/>
                <w:szCs w:val="28"/>
              </w:rPr>
              <w:t>中学组</w:t>
            </w:r>
          </w:p>
        </w:tc>
      </w:tr>
      <w:tr w:rsidR="00914C2F" w:rsidRPr="00914C2F" w:rsidTr="001C28B1">
        <w:tc>
          <w:tcPr>
            <w:tcW w:w="946"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绘画</w:t>
            </w:r>
            <w:r>
              <w:rPr>
                <w:rFonts w:ascii="仿宋" w:eastAsia="仿宋" w:hAnsi="仿宋" w:cs="仿宋" w:hint="eastAsia"/>
                <w:sz w:val="24"/>
              </w:rPr>
              <w:t>类</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一等奖5幅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二等奖10幅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三等奖1</w:t>
            </w:r>
            <w:r w:rsidRPr="00914C2F">
              <w:rPr>
                <w:rFonts w:eastAsia="仿宋" w:hAnsi="仿宋" w:cs="仿宋"/>
                <w:sz w:val="24"/>
              </w:rPr>
              <w:t>5</w:t>
            </w:r>
            <w:r w:rsidRPr="00914C2F">
              <w:rPr>
                <w:rFonts w:ascii="仿宋" w:eastAsia="仿宋" w:hAnsi="仿宋" w:cs="仿宋" w:hint="eastAsia"/>
                <w:sz w:val="24"/>
              </w:rPr>
              <w:t>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入围奖20幅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一等奖5幅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二等奖10幅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三等奖15幅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入围奖20幅</w:t>
            </w:r>
          </w:p>
        </w:tc>
      </w:tr>
      <w:tr w:rsidR="00914C2F" w:rsidRPr="00914C2F" w:rsidTr="001C28B1">
        <w:tc>
          <w:tcPr>
            <w:tcW w:w="946"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摄影</w:t>
            </w:r>
            <w:r>
              <w:rPr>
                <w:rFonts w:ascii="仿宋" w:eastAsia="仿宋" w:hAnsi="仿宋" w:cs="仿宋" w:hint="eastAsia"/>
                <w:sz w:val="24"/>
              </w:rPr>
              <w:t>类</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一等奖5幅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二等奖10幅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三等奖1</w:t>
            </w:r>
            <w:r w:rsidRPr="00914C2F">
              <w:rPr>
                <w:rFonts w:eastAsia="仿宋" w:hAnsi="仿宋" w:cs="仿宋"/>
                <w:sz w:val="24"/>
              </w:rPr>
              <w:t>5</w:t>
            </w:r>
            <w:r w:rsidRPr="00914C2F">
              <w:rPr>
                <w:rFonts w:ascii="仿宋" w:eastAsia="仿宋" w:hAnsi="仿宋" w:cs="仿宋" w:hint="eastAsia"/>
                <w:sz w:val="24"/>
              </w:rPr>
              <w:t>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入围奖20幅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一等奖5幅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二等奖10幅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三等奖15幅</w:t>
            </w:r>
          </w:p>
        </w:tc>
        <w:tc>
          <w:tcPr>
            <w:tcW w:w="947" w:type="dxa"/>
            <w:vAlign w:val="center"/>
          </w:tcPr>
          <w:p w:rsidR="00914C2F" w:rsidRPr="00914C2F" w:rsidRDefault="00914C2F" w:rsidP="00914C2F">
            <w:pPr>
              <w:spacing w:line="520" w:lineRule="exact"/>
              <w:jc w:val="center"/>
              <w:rPr>
                <w:rFonts w:ascii="仿宋" w:eastAsia="仿宋" w:hAnsi="仿宋" w:cs="仿宋"/>
                <w:sz w:val="24"/>
              </w:rPr>
            </w:pPr>
            <w:r w:rsidRPr="00914C2F">
              <w:rPr>
                <w:rFonts w:ascii="仿宋" w:eastAsia="仿宋" w:hAnsi="仿宋" w:cs="仿宋" w:hint="eastAsia"/>
                <w:sz w:val="24"/>
              </w:rPr>
              <w:t>入围奖20幅</w:t>
            </w:r>
          </w:p>
        </w:tc>
      </w:tr>
    </w:tbl>
    <w:p w:rsidR="00914C2F" w:rsidRPr="00914C2F" w:rsidRDefault="00914C2F" w:rsidP="00914C2F">
      <w:pPr>
        <w:pStyle w:val="TableParagraph"/>
        <w:spacing w:before="4" w:line="520" w:lineRule="exact"/>
        <w:ind w:left="108" w:right="6" w:firstLineChars="200" w:firstLine="616"/>
        <w:rPr>
          <w:rFonts w:ascii="黑体" w:eastAsia="黑体" w:hAnsi="黑体" w:cs="黑体"/>
          <w:spacing w:val="4"/>
          <w:sz w:val="30"/>
          <w:szCs w:val="30"/>
        </w:rPr>
      </w:pPr>
      <w:r w:rsidRPr="00914C2F">
        <w:rPr>
          <w:rFonts w:ascii="黑体" w:eastAsia="黑体" w:hAnsi="黑体" w:cs="黑体" w:hint="eastAsia"/>
          <w:spacing w:val="4"/>
          <w:sz w:val="30"/>
          <w:szCs w:val="30"/>
        </w:rPr>
        <w:t>五、报名方式：</w:t>
      </w:r>
    </w:p>
    <w:p w:rsidR="00914C2F" w:rsidRPr="00914C2F" w:rsidRDefault="00914C2F" w:rsidP="00914C2F">
      <w:pPr>
        <w:pStyle w:val="TableParagraph"/>
        <w:spacing w:before="4" w:line="520" w:lineRule="exact"/>
        <w:ind w:left="108" w:right="6" w:firstLineChars="200" w:firstLine="616"/>
        <w:rPr>
          <w:spacing w:val="4"/>
          <w:sz w:val="30"/>
          <w:szCs w:val="30"/>
        </w:rPr>
      </w:pPr>
      <w:r w:rsidRPr="00914C2F">
        <w:rPr>
          <w:rFonts w:hint="eastAsia"/>
          <w:spacing w:val="4"/>
          <w:sz w:val="30"/>
          <w:szCs w:val="30"/>
        </w:rPr>
        <w:t>即日起至10月</w:t>
      </w:r>
      <w:r w:rsidR="00346EDD">
        <w:rPr>
          <w:rFonts w:hint="eastAsia"/>
          <w:spacing w:val="4"/>
          <w:sz w:val="30"/>
          <w:szCs w:val="30"/>
        </w:rPr>
        <w:t>29</w:t>
      </w:r>
      <w:r w:rsidRPr="00914C2F">
        <w:rPr>
          <w:rFonts w:hint="eastAsia"/>
          <w:spacing w:val="4"/>
          <w:sz w:val="30"/>
          <w:szCs w:val="30"/>
        </w:rPr>
        <w:t>日，</w:t>
      </w:r>
      <w:r w:rsidRPr="00914C2F">
        <w:rPr>
          <w:spacing w:val="4"/>
          <w:sz w:val="30"/>
          <w:szCs w:val="30"/>
        </w:rPr>
        <w:t>通过</w:t>
      </w:r>
      <w:r w:rsidRPr="00914C2F">
        <w:rPr>
          <w:rFonts w:hint="eastAsia"/>
          <w:spacing w:val="4"/>
          <w:sz w:val="30"/>
          <w:szCs w:val="30"/>
        </w:rPr>
        <w:t>易班</w:t>
      </w:r>
      <w:r w:rsidRPr="00914C2F">
        <w:rPr>
          <w:spacing w:val="4"/>
          <w:sz w:val="30"/>
          <w:szCs w:val="30"/>
        </w:rPr>
        <w:t>博雅网</w:t>
      </w:r>
      <w:r w:rsidRPr="00914C2F">
        <w:rPr>
          <w:rFonts w:hint="eastAsia"/>
          <w:spacing w:val="4"/>
          <w:sz w:val="30"/>
          <w:szCs w:val="30"/>
        </w:rPr>
        <w:t>活动入口网络报名</w:t>
      </w:r>
      <w:r w:rsidRPr="00914C2F">
        <w:rPr>
          <w:spacing w:val="4"/>
          <w:sz w:val="30"/>
          <w:szCs w:val="30"/>
        </w:rPr>
        <w:t>。</w:t>
      </w:r>
    </w:p>
    <w:p w:rsidR="00914C2F" w:rsidRPr="00914C2F" w:rsidRDefault="00914C2F" w:rsidP="00914C2F">
      <w:pPr>
        <w:pStyle w:val="TableParagraph"/>
        <w:spacing w:before="4" w:line="520" w:lineRule="exact"/>
        <w:ind w:left="108" w:right="6" w:firstLineChars="200" w:firstLine="618"/>
        <w:rPr>
          <w:spacing w:val="4"/>
          <w:sz w:val="30"/>
          <w:szCs w:val="30"/>
        </w:rPr>
      </w:pPr>
      <w:r w:rsidRPr="00914C2F">
        <w:rPr>
          <w:rFonts w:hint="eastAsia"/>
          <w:b/>
          <w:spacing w:val="4"/>
          <w:sz w:val="30"/>
          <w:szCs w:val="30"/>
        </w:rPr>
        <w:t>电脑端网址入口：</w:t>
      </w:r>
      <w:r w:rsidRPr="00914C2F">
        <w:rPr>
          <w:spacing w:val="4"/>
          <w:sz w:val="30"/>
          <w:szCs w:val="30"/>
        </w:rPr>
        <w:t>http://www.21boya.cn/dianping/topics/songhu/index</w:t>
      </w:r>
    </w:p>
    <w:p w:rsidR="000D3701" w:rsidRPr="00914C2F" w:rsidRDefault="00914C2F" w:rsidP="00914C2F">
      <w:pPr>
        <w:spacing w:line="520" w:lineRule="exact"/>
        <w:ind w:firstLineChars="250" w:firstLine="753"/>
        <w:rPr>
          <w:rFonts w:ascii="仿宋" w:eastAsia="仿宋" w:hAnsi="仿宋" w:cs="仿宋"/>
          <w:b/>
          <w:sz w:val="30"/>
          <w:szCs w:val="30"/>
        </w:rPr>
      </w:pPr>
      <w:r w:rsidRPr="00914C2F">
        <w:rPr>
          <w:rFonts w:ascii="仿宋" w:eastAsia="仿宋" w:hAnsi="仿宋" w:cs="仿宋" w:hint="eastAsia"/>
          <w:b/>
          <w:noProof/>
          <w:sz w:val="30"/>
          <w:szCs w:val="30"/>
        </w:rPr>
        <w:drawing>
          <wp:anchor distT="0" distB="0" distL="114300" distR="114300" simplePos="0" relativeHeight="251658240" behindDoc="1" locked="0" layoutInCell="1" allowOverlap="1">
            <wp:simplePos x="0" y="0"/>
            <wp:positionH relativeFrom="column">
              <wp:posOffset>2505075</wp:posOffset>
            </wp:positionH>
            <wp:positionV relativeFrom="paragraph">
              <wp:posOffset>46355</wp:posOffset>
            </wp:positionV>
            <wp:extent cx="1581150" cy="1581150"/>
            <wp:effectExtent l="19050" t="0" r="0" b="0"/>
            <wp:wrapNone/>
            <wp:docPr id="3" name="图片 3" descr="C:\Users\ADMINI~1\AppData\Local\Temp\WeChat Files\90e4c64a31be1f64094d6a45752d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90e4c64a31be1f64094d6a45752d761.png"/>
                    <pic:cNvPicPr>
                      <a:picLocks noChangeAspect="1" noChangeArrowheads="1"/>
                    </pic:cNvPicPr>
                  </pic:nvPicPr>
                  <pic:blipFill>
                    <a:blip r:embed="rId6" cstate="print"/>
                    <a:srcRect/>
                    <a:stretch>
                      <a:fillRect/>
                    </a:stretch>
                  </pic:blipFill>
                  <pic:spPr bwMode="auto">
                    <a:xfrm>
                      <a:off x="0" y="0"/>
                      <a:ext cx="1581150" cy="1581150"/>
                    </a:xfrm>
                    <a:prstGeom prst="rect">
                      <a:avLst/>
                    </a:prstGeom>
                    <a:noFill/>
                    <a:ln w="9525">
                      <a:noFill/>
                      <a:miter lim="800000"/>
                      <a:headEnd/>
                      <a:tailEnd/>
                    </a:ln>
                  </pic:spPr>
                </pic:pic>
              </a:graphicData>
            </a:graphic>
          </wp:anchor>
        </w:drawing>
      </w:r>
      <w:r w:rsidRPr="00914C2F">
        <w:rPr>
          <w:rFonts w:ascii="仿宋" w:eastAsia="仿宋" w:hAnsi="仿宋" w:cs="仿宋" w:hint="eastAsia"/>
          <w:b/>
          <w:sz w:val="30"/>
          <w:szCs w:val="30"/>
        </w:rPr>
        <w:t>手机端</w:t>
      </w:r>
      <w:proofErr w:type="gramStart"/>
      <w:r w:rsidRPr="00914C2F">
        <w:rPr>
          <w:rFonts w:ascii="仿宋" w:eastAsia="仿宋" w:hAnsi="仿宋" w:cs="仿宋" w:hint="eastAsia"/>
          <w:b/>
          <w:sz w:val="30"/>
          <w:szCs w:val="30"/>
        </w:rPr>
        <w:t>二维码入口</w:t>
      </w:r>
      <w:proofErr w:type="gramEnd"/>
      <w:r w:rsidRPr="00914C2F">
        <w:rPr>
          <w:rFonts w:ascii="仿宋" w:eastAsia="仿宋" w:hAnsi="仿宋" w:cs="仿宋" w:hint="eastAsia"/>
          <w:b/>
          <w:sz w:val="30"/>
          <w:szCs w:val="30"/>
        </w:rPr>
        <w:t>：</w:t>
      </w:r>
    </w:p>
    <w:p w:rsidR="00914C2F" w:rsidRPr="00914C2F" w:rsidRDefault="00914C2F" w:rsidP="00914C2F">
      <w:pPr>
        <w:spacing w:line="520" w:lineRule="exact"/>
        <w:ind w:firstLineChars="200" w:firstLine="600"/>
        <w:rPr>
          <w:rFonts w:ascii="仿宋" w:eastAsia="仿宋" w:hAnsi="仿宋" w:cs="仿宋"/>
          <w:sz w:val="30"/>
          <w:szCs w:val="30"/>
        </w:rPr>
      </w:pPr>
    </w:p>
    <w:p w:rsidR="00914C2F" w:rsidRPr="00914C2F" w:rsidRDefault="00914C2F" w:rsidP="00914C2F">
      <w:pPr>
        <w:spacing w:line="520" w:lineRule="exact"/>
        <w:ind w:firstLineChars="200" w:firstLine="600"/>
        <w:rPr>
          <w:rFonts w:ascii="仿宋" w:eastAsia="仿宋" w:hAnsi="仿宋" w:cs="仿宋"/>
          <w:sz w:val="30"/>
          <w:szCs w:val="30"/>
        </w:rPr>
      </w:pPr>
    </w:p>
    <w:p w:rsidR="00914C2F" w:rsidRPr="00914C2F" w:rsidRDefault="00914C2F" w:rsidP="00914C2F">
      <w:pPr>
        <w:spacing w:line="520" w:lineRule="exact"/>
        <w:ind w:firstLineChars="200" w:firstLine="600"/>
        <w:rPr>
          <w:rFonts w:ascii="仿宋" w:eastAsia="仿宋" w:hAnsi="仿宋" w:cs="仿宋"/>
          <w:sz w:val="30"/>
          <w:szCs w:val="30"/>
        </w:rPr>
      </w:pPr>
    </w:p>
    <w:p w:rsidR="00303355" w:rsidRPr="00914C2F" w:rsidRDefault="00303355" w:rsidP="00914C2F">
      <w:pPr>
        <w:pStyle w:val="TableParagraph"/>
        <w:spacing w:before="4" w:line="520" w:lineRule="exact"/>
        <w:ind w:left="108" w:right="6" w:firstLineChars="200" w:firstLine="616"/>
        <w:rPr>
          <w:spacing w:val="4"/>
          <w:sz w:val="30"/>
          <w:szCs w:val="30"/>
        </w:rPr>
      </w:pPr>
    </w:p>
    <w:p w:rsidR="00303355" w:rsidRPr="00914C2F" w:rsidRDefault="00303355" w:rsidP="00914C2F">
      <w:pPr>
        <w:pStyle w:val="TableParagraph"/>
        <w:spacing w:before="4" w:line="520" w:lineRule="exact"/>
        <w:ind w:left="108" w:right="6" w:firstLineChars="200" w:firstLine="616"/>
        <w:jc w:val="right"/>
        <w:rPr>
          <w:spacing w:val="4"/>
          <w:sz w:val="30"/>
          <w:szCs w:val="30"/>
          <w:lang w:val="en-US"/>
        </w:rPr>
      </w:pPr>
      <w:r w:rsidRPr="00914C2F">
        <w:rPr>
          <w:rFonts w:hint="eastAsia"/>
          <w:spacing w:val="4"/>
          <w:sz w:val="30"/>
          <w:szCs w:val="30"/>
          <w:lang w:val="en-US"/>
        </w:rPr>
        <w:t xml:space="preserve">                   上海淞沪抗战纪念馆</w:t>
      </w:r>
    </w:p>
    <w:p w:rsidR="00303355" w:rsidRPr="00914C2F" w:rsidRDefault="00914C2F" w:rsidP="00914C2F">
      <w:pPr>
        <w:pStyle w:val="TableParagraph"/>
        <w:spacing w:before="4" w:line="520" w:lineRule="exact"/>
        <w:ind w:left="108" w:right="6" w:firstLineChars="200" w:firstLine="616"/>
        <w:jc w:val="right"/>
        <w:rPr>
          <w:spacing w:val="4"/>
          <w:sz w:val="30"/>
          <w:szCs w:val="30"/>
          <w:lang w:val="en-US"/>
        </w:rPr>
      </w:pPr>
      <w:r w:rsidRPr="00914C2F">
        <w:rPr>
          <w:rFonts w:hint="eastAsia"/>
          <w:spacing w:val="4"/>
          <w:sz w:val="30"/>
          <w:szCs w:val="30"/>
          <w:lang w:val="en-US"/>
        </w:rPr>
        <w:t>上海市</w:t>
      </w:r>
      <w:r w:rsidR="00303355" w:rsidRPr="00914C2F">
        <w:rPr>
          <w:rFonts w:hint="eastAsia"/>
          <w:spacing w:val="4"/>
          <w:sz w:val="30"/>
          <w:szCs w:val="30"/>
          <w:lang w:val="en-US"/>
        </w:rPr>
        <w:t>宝山区教育局</w:t>
      </w:r>
      <w:bookmarkStart w:id="0" w:name="_GoBack"/>
      <w:bookmarkEnd w:id="0"/>
    </w:p>
    <w:p w:rsidR="00303355" w:rsidRPr="00914C2F" w:rsidRDefault="00303355" w:rsidP="00914C2F">
      <w:pPr>
        <w:pStyle w:val="TableParagraph"/>
        <w:wordWrap w:val="0"/>
        <w:spacing w:before="4" w:line="520" w:lineRule="exact"/>
        <w:ind w:left="108" w:right="6" w:firstLineChars="200" w:firstLine="616"/>
        <w:jc w:val="right"/>
        <w:rPr>
          <w:spacing w:val="4"/>
          <w:sz w:val="30"/>
          <w:szCs w:val="30"/>
          <w:lang w:val="en-US"/>
        </w:rPr>
      </w:pPr>
      <w:r w:rsidRPr="00914C2F">
        <w:rPr>
          <w:rFonts w:hint="eastAsia"/>
          <w:spacing w:val="4"/>
          <w:sz w:val="30"/>
          <w:szCs w:val="30"/>
          <w:lang w:val="en-US"/>
        </w:rPr>
        <w:t>2019年9月</w:t>
      </w:r>
      <w:r w:rsidR="00914C2F">
        <w:rPr>
          <w:rFonts w:hint="eastAsia"/>
          <w:spacing w:val="4"/>
          <w:sz w:val="30"/>
          <w:szCs w:val="30"/>
          <w:lang w:val="en-US"/>
        </w:rPr>
        <w:t xml:space="preserve">  </w:t>
      </w:r>
    </w:p>
    <w:sectPr w:rsidR="00303355" w:rsidRPr="00914C2F" w:rsidSect="00DC73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6AD" w:rsidRDefault="00DF06AD" w:rsidP="00303355">
      <w:r>
        <w:separator/>
      </w:r>
    </w:p>
  </w:endnote>
  <w:endnote w:type="continuationSeparator" w:id="0">
    <w:p w:rsidR="00DF06AD" w:rsidRDefault="00DF06AD" w:rsidP="003033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6AD" w:rsidRDefault="00DF06AD" w:rsidP="00303355">
      <w:r>
        <w:separator/>
      </w:r>
    </w:p>
  </w:footnote>
  <w:footnote w:type="continuationSeparator" w:id="0">
    <w:p w:rsidR="00DF06AD" w:rsidRDefault="00DF06AD" w:rsidP="003033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6455"/>
    <w:rsid w:val="000D3701"/>
    <w:rsid w:val="002E2DEB"/>
    <w:rsid w:val="00303355"/>
    <w:rsid w:val="00327DF0"/>
    <w:rsid w:val="00346EDD"/>
    <w:rsid w:val="004D17D9"/>
    <w:rsid w:val="00596DF9"/>
    <w:rsid w:val="005C0251"/>
    <w:rsid w:val="00627B01"/>
    <w:rsid w:val="00766455"/>
    <w:rsid w:val="00895A4D"/>
    <w:rsid w:val="008B4E2A"/>
    <w:rsid w:val="00914C2F"/>
    <w:rsid w:val="009606B7"/>
    <w:rsid w:val="00DC73BC"/>
    <w:rsid w:val="00DF06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u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55"/>
    <w:pPr>
      <w:widowControl w:val="0"/>
      <w:jc w:val="both"/>
    </w:pPr>
    <w:rPr>
      <w:rFonts w:ascii="Calibri" w:eastAsia="宋体" w:hAnsi="Calibri" w:cs="宋体"/>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3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bidi="ug-CN"/>
    </w:rPr>
  </w:style>
  <w:style w:type="character" w:customStyle="1" w:styleId="Char">
    <w:name w:val="页眉 Char"/>
    <w:basedOn w:val="a0"/>
    <w:link w:val="a3"/>
    <w:uiPriority w:val="99"/>
    <w:rsid w:val="00303355"/>
    <w:rPr>
      <w:sz w:val="18"/>
      <w:szCs w:val="18"/>
    </w:rPr>
  </w:style>
  <w:style w:type="paragraph" w:styleId="a4">
    <w:name w:val="footer"/>
    <w:basedOn w:val="a"/>
    <w:link w:val="Char0"/>
    <w:uiPriority w:val="99"/>
    <w:unhideWhenUsed/>
    <w:rsid w:val="00303355"/>
    <w:pPr>
      <w:tabs>
        <w:tab w:val="center" w:pos="4153"/>
        <w:tab w:val="right" w:pos="8306"/>
      </w:tabs>
      <w:snapToGrid w:val="0"/>
      <w:jc w:val="left"/>
    </w:pPr>
    <w:rPr>
      <w:rFonts w:asciiTheme="minorHAnsi" w:eastAsiaTheme="minorEastAsia" w:hAnsiTheme="minorHAnsi" w:cstheme="minorBidi"/>
      <w:sz w:val="18"/>
      <w:szCs w:val="18"/>
      <w:lang w:bidi="ug-CN"/>
    </w:rPr>
  </w:style>
  <w:style w:type="character" w:customStyle="1" w:styleId="Char0">
    <w:name w:val="页脚 Char"/>
    <w:basedOn w:val="a0"/>
    <w:link w:val="a4"/>
    <w:uiPriority w:val="99"/>
    <w:rsid w:val="00303355"/>
    <w:rPr>
      <w:sz w:val="18"/>
      <w:szCs w:val="18"/>
    </w:rPr>
  </w:style>
  <w:style w:type="table" w:styleId="a5">
    <w:name w:val="Table Grid"/>
    <w:basedOn w:val="a1"/>
    <w:rsid w:val="003033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03355"/>
    <w:pPr>
      <w:autoSpaceDE w:val="0"/>
      <w:autoSpaceDN w:val="0"/>
      <w:jc w:val="left"/>
    </w:pPr>
    <w:rPr>
      <w:rFonts w:ascii="仿宋" w:eastAsia="仿宋" w:hAnsi="仿宋" w:cs="仿宋"/>
      <w:kern w:val="0"/>
      <w:sz w:val="22"/>
      <w:szCs w:val="22"/>
      <w:lang w:val="zh-CN" w:bidi="zh-CN"/>
    </w:rPr>
  </w:style>
  <w:style w:type="paragraph" w:styleId="a6">
    <w:name w:val="List Paragraph"/>
    <w:basedOn w:val="a"/>
    <w:uiPriority w:val="34"/>
    <w:qFormat/>
    <w:rsid w:val="000D3701"/>
    <w:pPr>
      <w:ind w:firstLineChars="200" w:firstLine="420"/>
    </w:pPr>
  </w:style>
  <w:style w:type="paragraph" w:styleId="a7">
    <w:name w:val="Balloon Text"/>
    <w:basedOn w:val="a"/>
    <w:link w:val="Char1"/>
    <w:uiPriority w:val="99"/>
    <w:semiHidden/>
    <w:unhideWhenUsed/>
    <w:rsid w:val="00914C2F"/>
    <w:rPr>
      <w:sz w:val="18"/>
      <w:szCs w:val="18"/>
    </w:rPr>
  </w:style>
  <w:style w:type="character" w:customStyle="1" w:styleId="Char1">
    <w:name w:val="批注框文本 Char"/>
    <w:basedOn w:val="a0"/>
    <w:link w:val="a7"/>
    <w:uiPriority w:val="99"/>
    <w:semiHidden/>
    <w:rsid w:val="00914C2F"/>
    <w:rPr>
      <w:rFonts w:ascii="Calibri" w:eastAsia="宋体" w:hAnsi="Calibri" w:cs="宋体"/>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u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55"/>
    <w:pPr>
      <w:widowControl w:val="0"/>
      <w:jc w:val="both"/>
    </w:pPr>
    <w:rPr>
      <w:rFonts w:ascii="Calibri" w:eastAsia="宋体" w:hAnsi="Calibri" w:cs="宋体"/>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3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bidi="ug-CN"/>
    </w:rPr>
  </w:style>
  <w:style w:type="character" w:customStyle="1" w:styleId="Char">
    <w:name w:val="页眉 Char"/>
    <w:basedOn w:val="a0"/>
    <w:link w:val="a3"/>
    <w:uiPriority w:val="99"/>
    <w:rsid w:val="00303355"/>
    <w:rPr>
      <w:sz w:val="18"/>
      <w:szCs w:val="18"/>
    </w:rPr>
  </w:style>
  <w:style w:type="paragraph" w:styleId="a4">
    <w:name w:val="footer"/>
    <w:basedOn w:val="a"/>
    <w:link w:val="Char0"/>
    <w:uiPriority w:val="99"/>
    <w:unhideWhenUsed/>
    <w:rsid w:val="00303355"/>
    <w:pPr>
      <w:tabs>
        <w:tab w:val="center" w:pos="4153"/>
        <w:tab w:val="right" w:pos="8306"/>
      </w:tabs>
      <w:snapToGrid w:val="0"/>
      <w:jc w:val="left"/>
    </w:pPr>
    <w:rPr>
      <w:rFonts w:asciiTheme="minorHAnsi" w:eastAsiaTheme="minorEastAsia" w:hAnsiTheme="minorHAnsi" w:cstheme="minorBidi"/>
      <w:sz w:val="18"/>
      <w:szCs w:val="18"/>
      <w:lang w:bidi="ug-CN"/>
    </w:rPr>
  </w:style>
  <w:style w:type="character" w:customStyle="1" w:styleId="Char0">
    <w:name w:val="页脚 Char"/>
    <w:basedOn w:val="a0"/>
    <w:link w:val="a4"/>
    <w:uiPriority w:val="99"/>
    <w:rsid w:val="00303355"/>
    <w:rPr>
      <w:sz w:val="18"/>
      <w:szCs w:val="18"/>
    </w:rPr>
  </w:style>
  <w:style w:type="table" w:styleId="a5">
    <w:name w:val="Table Grid"/>
    <w:basedOn w:val="a1"/>
    <w:rsid w:val="003033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03355"/>
    <w:pPr>
      <w:autoSpaceDE w:val="0"/>
      <w:autoSpaceDN w:val="0"/>
      <w:jc w:val="left"/>
    </w:pPr>
    <w:rPr>
      <w:rFonts w:ascii="仿宋" w:eastAsia="仿宋" w:hAnsi="仿宋" w:cs="仿宋"/>
      <w:kern w:val="0"/>
      <w:sz w:val="22"/>
      <w:szCs w:val="22"/>
      <w:lang w:val="zh-CN" w:bidi="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135</Words>
  <Characters>772</Characters>
  <Application>Microsoft Office Word</Application>
  <DocSecurity>0</DocSecurity>
  <Lines>6</Lines>
  <Paragraphs>1</Paragraphs>
  <ScaleCrop>false</ScaleCrop>
  <Company>MS</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7</cp:revision>
  <dcterms:created xsi:type="dcterms:W3CDTF">2019-09-10T16:46:00Z</dcterms:created>
  <dcterms:modified xsi:type="dcterms:W3CDTF">2019-09-27T03:03:00Z</dcterms:modified>
</cp:coreProperties>
</file>