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80" w:rsidRPr="00734680" w:rsidRDefault="00734680" w:rsidP="00734680">
      <w:pPr>
        <w:widowControl/>
        <w:shd w:val="clear" w:color="auto" w:fill="FFFFFF"/>
        <w:spacing w:line="360" w:lineRule="atLeast"/>
        <w:jc w:val="center"/>
        <w:rPr>
          <w:rFonts w:ascii="΢���ź�" w:eastAsia="宋体" w:hAnsi="΢���ź�" w:cs="宋体"/>
          <w:color w:val="666666"/>
          <w:kern w:val="0"/>
          <w:sz w:val="18"/>
          <w:szCs w:val="18"/>
        </w:rPr>
      </w:pPr>
      <w:r w:rsidRPr="00734680">
        <w:rPr>
          <w:rFonts w:ascii="黑体" w:eastAsia="黑体" w:hAnsi="黑体" w:cs="宋体" w:hint="eastAsia"/>
          <w:b/>
          <w:bCs/>
          <w:color w:val="666666"/>
          <w:kern w:val="0"/>
          <w:sz w:val="52"/>
          <w:szCs w:val="52"/>
        </w:rPr>
        <w:t>2021年学校体育工作计划</w:t>
      </w:r>
    </w:p>
    <w:p w:rsidR="00734680" w:rsidRPr="00734680" w:rsidRDefault="00734680" w:rsidP="00734680">
      <w:pPr>
        <w:widowControl/>
        <w:shd w:val="clear" w:color="auto" w:fill="FFFFFF"/>
        <w:spacing w:line="360" w:lineRule="atLeast"/>
        <w:jc w:val="center"/>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（学生体质健康测试、阳光竞赛、足球）</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全面深入贯彻《中共中央、国务院关于加强青少年体育增强青少年体质的意见》（中发【2007】7号）和《中共上海市委、上海市人民政府关于切实提高青少年学生身心健康水平实施学生健康促进工程的通知》（沪委发【2011】15号）等文件精神，以学校“阳光体育活动”为载体，以校园足球运动为抓手，促进运动项目的普及、发展与提高，全面提升我区中小学生的身体素质和健康水平。</w:t>
      </w:r>
    </w:p>
    <w:p w:rsidR="00734680" w:rsidRPr="00734680" w:rsidRDefault="00734680" w:rsidP="00734680">
      <w:pPr>
        <w:widowControl/>
        <w:shd w:val="clear" w:color="auto" w:fill="FFFFFF"/>
        <w:spacing w:line="360" w:lineRule="atLeast"/>
        <w:ind w:firstLine="630"/>
        <w:jc w:val="left"/>
        <w:rPr>
          <w:rFonts w:ascii="΢���ź�" w:eastAsia="宋体" w:hAnsi="΢���ź�" w:cs="宋体"/>
          <w:color w:val="666666"/>
          <w:kern w:val="0"/>
          <w:sz w:val="18"/>
          <w:szCs w:val="18"/>
        </w:rPr>
      </w:pPr>
      <w:r w:rsidRPr="00734680">
        <w:rPr>
          <w:rFonts w:ascii="黑体" w:eastAsia="黑体" w:hAnsi="黑体" w:cs="宋体" w:hint="eastAsia"/>
          <w:b/>
          <w:bCs/>
          <w:color w:val="666666"/>
          <w:kern w:val="0"/>
          <w:sz w:val="32"/>
          <w:szCs w:val="32"/>
        </w:rPr>
        <w:t>一、启动新一轮学生体质</w:t>
      </w:r>
      <w:proofErr w:type="gramStart"/>
      <w:r w:rsidRPr="00734680">
        <w:rPr>
          <w:rFonts w:ascii="黑体" w:eastAsia="黑体" w:hAnsi="黑体" w:cs="宋体" w:hint="eastAsia"/>
          <w:b/>
          <w:bCs/>
          <w:color w:val="666666"/>
          <w:kern w:val="0"/>
          <w:sz w:val="32"/>
          <w:szCs w:val="32"/>
        </w:rPr>
        <w:t>健康提</w:t>
      </w:r>
      <w:proofErr w:type="gramEnd"/>
      <w:r w:rsidRPr="00734680">
        <w:rPr>
          <w:rFonts w:ascii="黑体" w:eastAsia="黑体" w:hAnsi="黑体" w:cs="宋体" w:hint="eastAsia"/>
          <w:b/>
          <w:bCs/>
          <w:color w:val="666666"/>
          <w:kern w:val="0"/>
          <w:sz w:val="32"/>
          <w:szCs w:val="32"/>
        </w:rPr>
        <w:t>质工程，推进区域现代化体质监测中心建设</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1.</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根据2020年宝山区各中小学校上报的学生体质健康测试数据，做好各校学生体质健康一校</w:t>
      </w:r>
      <w:proofErr w:type="gramStart"/>
      <w:r w:rsidRPr="00734680">
        <w:rPr>
          <w:rFonts w:ascii="仿宋_GB2312" w:eastAsia="仿宋_GB2312" w:hAnsi="΢���ź�" w:cs="宋体" w:hint="eastAsia"/>
          <w:color w:val="666666"/>
          <w:kern w:val="0"/>
          <w:sz w:val="32"/>
          <w:szCs w:val="32"/>
        </w:rPr>
        <w:t>一</w:t>
      </w:r>
      <w:proofErr w:type="gramEnd"/>
      <w:r w:rsidRPr="00734680">
        <w:rPr>
          <w:rFonts w:ascii="仿宋_GB2312" w:eastAsia="仿宋_GB2312" w:hAnsi="΢���ź�" w:cs="宋体" w:hint="eastAsia"/>
          <w:color w:val="666666"/>
          <w:kern w:val="0"/>
          <w:sz w:val="32"/>
          <w:szCs w:val="32"/>
        </w:rPr>
        <w:t>报告，及时将学校体质健康状况反馈至学校，利于学校及时调整体育课堂教学。</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2.</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根据上海市学生体质健康监测中心工作要求，于2021年11月20日前指导全区142所中小学校开展学生体质健康测试并上报测试数据，学生体质健康优良率达到55%及以上。</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lastRenderedPageBreak/>
        <w:t>   </w:t>
      </w:r>
      <w:r w:rsidRPr="00734680">
        <w:rPr>
          <w:rFonts w:ascii="仿宋_GB2312" w:eastAsia="仿宋_GB2312" w:hAnsi="΢���ź�" w:cs="宋体" w:hint="eastAsia"/>
          <w:color w:val="666666"/>
          <w:kern w:val="0"/>
          <w:sz w:val="32"/>
          <w:szCs w:val="32"/>
        </w:rPr>
        <w:t xml:space="preserve"> 3.</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根据上海市学生体质健康监测中心工作要求，在宝山区学生体质健康监测中心对各年龄段5%学生进行抽测，在学校内对20%学生进行抽测，同时完成3%市级质量监控。</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4.配合上海市学生体质健康研究中心开展青少年身体活动客观数据调查。</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5.配合上海市学生体质健康监测中心、上海体育学院在全区中小学校中开展2021年学生学校内运动伤害调查和运动伤害防护讲座及宣传</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6.配合教育部组织开展抽查复核工作。</w:t>
      </w:r>
    </w:p>
    <w:p w:rsidR="00734680" w:rsidRPr="00734680" w:rsidRDefault="00734680" w:rsidP="00734680">
      <w:pPr>
        <w:widowControl/>
        <w:shd w:val="clear" w:color="auto" w:fill="FFFFFF"/>
        <w:spacing w:line="360" w:lineRule="atLeast"/>
        <w:ind w:firstLine="643"/>
        <w:jc w:val="left"/>
        <w:rPr>
          <w:rFonts w:ascii="΢���ź�" w:eastAsia="宋体" w:hAnsi="΢���ź�" w:cs="宋体"/>
          <w:color w:val="666666"/>
          <w:kern w:val="0"/>
          <w:sz w:val="18"/>
          <w:szCs w:val="18"/>
        </w:rPr>
      </w:pPr>
      <w:r w:rsidRPr="00734680">
        <w:rPr>
          <w:rFonts w:ascii="黑体" w:eastAsia="黑体" w:hAnsi="黑体" w:cs="宋体" w:hint="eastAsia"/>
          <w:b/>
          <w:bCs/>
          <w:color w:val="666666"/>
          <w:kern w:val="0"/>
          <w:sz w:val="32"/>
          <w:szCs w:val="32"/>
        </w:rPr>
        <w:t>二、积极开展校园足球运动，努力提高宝山区中小学足球运动水平</w:t>
      </w:r>
    </w:p>
    <w:p w:rsidR="00734680" w:rsidRPr="00734680" w:rsidRDefault="00734680" w:rsidP="00734680">
      <w:pPr>
        <w:widowControl/>
        <w:shd w:val="clear" w:color="auto" w:fill="FFFFFF"/>
        <w:spacing w:line="360" w:lineRule="atLeast"/>
        <w:ind w:firstLine="643"/>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1.通过校园广播、宣传栏等多种途径和形式，大力宣传开展校园足球的意义和价值，将足球元素融入校园建设中，传播青少年校园足球文化，让学生感受足球浓厚的氛围，向家长灌输足球理念，使其支持校园足球的发展，大力营造加快发展校园足球良好的社会舆论氛围，提升校园足球的社会影响力和关注度。</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2.</w:t>
      </w:r>
      <w:r w:rsidRPr="00734680">
        <w:rPr>
          <w:rFonts w:ascii="仿宋_GB2312" w:eastAsia="仿宋_GB2312" w:hAnsi="΢���ź�" w:cs="宋体" w:hint="eastAsia"/>
          <w:color w:val="333333"/>
          <w:kern w:val="0"/>
          <w:sz w:val="32"/>
          <w:szCs w:val="32"/>
        </w:rPr>
        <w:t>搭建科学规范、衔接有序的教学体系，按照“教会、勤练、常赛”的要求，以培养学生足球兴趣爱好、普及足球知识和技能、促进青少年体魄强健和全面发展为目标，以“循序渐进、普及技能、兴趣激发、专项发展”为</w:t>
      </w:r>
      <w:r w:rsidRPr="00734680">
        <w:rPr>
          <w:rFonts w:ascii="仿宋_GB2312" w:eastAsia="仿宋_GB2312" w:hAnsi="΢���ź�" w:cs="宋体" w:hint="eastAsia"/>
          <w:color w:val="333333"/>
          <w:kern w:val="0"/>
          <w:sz w:val="32"/>
          <w:szCs w:val="32"/>
        </w:rPr>
        <w:lastRenderedPageBreak/>
        <w:t>基本要求，逐步把足球知识技能和育人内容纳入中小学体育课程。</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3.有效培训激发需求，提升足球师资队伍建设。聘请左秀娣、王江宇、王文胜等专家到宝山进行传经送宝，选派部分学校管理人员、教师、教练等到外区参观、学习、交流提升业务水平。</w:t>
      </w:r>
    </w:p>
    <w:p w:rsidR="00734680" w:rsidRPr="00734680" w:rsidRDefault="00734680" w:rsidP="00734680">
      <w:pPr>
        <w:widowControl/>
        <w:shd w:val="clear" w:color="auto" w:fill="FFFFFF"/>
        <w:spacing w:line="360" w:lineRule="atLeast"/>
        <w:ind w:firstLine="643"/>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4.以上海市教育委员会开展本市中小学体育“一条龙”项目布局为契机，由上大附中作为宝山</w:t>
      </w:r>
      <w:proofErr w:type="gramStart"/>
      <w:r w:rsidRPr="00734680">
        <w:rPr>
          <w:rFonts w:ascii="仿宋_GB2312" w:eastAsia="仿宋_GB2312" w:hAnsi="΢���ź�" w:cs="宋体" w:hint="eastAsia"/>
          <w:color w:val="333333"/>
          <w:kern w:val="0"/>
          <w:sz w:val="32"/>
          <w:szCs w:val="32"/>
        </w:rPr>
        <w:t>区足球</w:t>
      </w:r>
      <w:proofErr w:type="gramEnd"/>
      <w:r w:rsidRPr="00734680">
        <w:rPr>
          <w:rFonts w:ascii="仿宋_GB2312" w:eastAsia="仿宋_GB2312" w:hAnsi="΢���ź�" w:cs="宋体" w:hint="eastAsia"/>
          <w:color w:val="333333"/>
          <w:kern w:val="0"/>
          <w:sz w:val="32"/>
          <w:szCs w:val="32"/>
        </w:rPr>
        <w:t>龙头项目学校与至少2-3所初中和4-6所小学共同组成一个基本的“一条龙”布局单位，促进实现各学段间培养的有序衔接。</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5.充分利用宝山区学校体育足球联盟，广泛开展校园足球活动，为每一个学生的健康和谐发展搭建平台，形成“人人都参与”的良好局面，不断提高足球运动的普及程度，扩大足球人口，提升校园足球水平，为宝山</w:t>
      </w:r>
      <w:proofErr w:type="gramStart"/>
      <w:r w:rsidRPr="00734680">
        <w:rPr>
          <w:rFonts w:ascii="仿宋_GB2312" w:eastAsia="仿宋_GB2312" w:hAnsi="΢���ź�" w:cs="宋体" w:hint="eastAsia"/>
          <w:color w:val="333333"/>
          <w:kern w:val="0"/>
          <w:sz w:val="32"/>
          <w:szCs w:val="32"/>
        </w:rPr>
        <w:t>区足球</w:t>
      </w:r>
      <w:proofErr w:type="gramEnd"/>
      <w:r w:rsidRPr="00734680">
        <w:rPr>
          <w:rFonts w:ascii="仿宋_GB2312" w:eastAsia="仿宋_GB2312" w:hAnsi="΢���ź�" w:cs="宋体" w:hint="eastAsia"/>
          <w:color w:val="333333"/>
          <w:kern w:val="0"/>
          <w:sz w:val="32"/>
          <w:szCs w:val="32"/>
        </w:rPr>
        <w:t>精英输送人才。</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6.积极开展足球精英训练营集训及赛事，认真做好</w:t>
      </w:r>
      <w:proofErr w:type="gramStart"/>
      <w:r w:rsidRPr="00734680">
        <w:rPr>
          <w:rFonts w:ascii="仿宋_GB2312" w:eastAsia="仿宋_GB2312" w:hAnsi="΢���ź�" w:cs="宋体" w:hint="eastAsia"/>
          <w:color w:val="333333"/>
          <w:kern w:val="0"/>
          <w:sz w:val="32"/>
          <w:szCs w:val="32"/>
        </w:rPr>
        <w:t>第三方招投标</w:t>
      </w:r>
      <w:proofErr w:type="gramEnd"/>
      <w:r w:rsidRPr="00734680">
        <w:rPr>
          <w:rFonts w:ascii="仿宋_GB2312" w:eastAsia="仿宋_GB2312" w:hAnsi="΢���ź�" w:cs="宋体" w:hint="eastAsia"/>
          <w:color w:val="333333"/>
          <w:kern w:val="0"/>
          <w:sz w:val="32"/>
          <w:szCs w:val="32"/>
        </w:rPr>
        <w:t>工作，确保精英训练营有序开展相关工作，力争在2020年的基础上比赛成绩能有所突破。</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t>7.</w:t>
      </w:r>
      <w:r w:rsidRPr="00734680">
        <w:rPr>
          <w:rFonts w:ascii="仿宋_GB2312" w:eastAsia="仿宋_GB2312" w:hAnsi="΢���ź�" w:cs="宋体" w:hint="eastAsia"/>
          <w:color w:val="333333"/>
          <w:kern w:val="0"/>
          <w:sz w:val="32"/>
          <w:szCs w:val="32"/>
        </w:rPr>
        <w:t> </w:t>
      </w:r>
      <w:r w:rsidRPr="00734680">
        <w:rPr>
          <w:rFonts w:ascii="仿宋_GB2312" w:eastAsia="仿宋_GB2312" w:hAnsi="΢���ź�" w:cs="宋体" w:hint="eastAsia"/>
          <w:color w:val="333333"/>
          <w:kern w:val="0"/>
          <w:sz w:val="32"/>
          <w:szCs w:val="32"/>
        </w:rPr>
        <w:t>组织开展宝山区校园足球各类赛事，为区域内学生提供参加比赛的平台。</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333333"/>
          <w:kern w:val="0"/>
          <w:sz w:val="32"/>
          <w:szCs w:val="32"/>
        </w:rPr>
        <w:lastRenderedPageBreak/>
        <w:t>8.积极参加上海市足球精英训练</w:t>
      </w:r>
      <w:proofErr w:type="gramStart"/>
      <w:r w:rsidRPr="00734680">
        <w:rPr>
          <w:rFonts w:ascii="仿宋_GB2312" w:eastAsia="仿宋_GB2312" w:hAnsi="΢���ź�" w:cs="宋体" w:hint="eastAsia"/>
          <w:color w:val="333333"/>
          <w:kern w:val="0"/>
          <w:sz w:val="32"/>
          <w:szCs w:val="32"/>
        </w:rPr>
        <w:t>营组织</w:t>
      </w:r>
      <w:proofErr w:type="gramEnd"/>
      <w:r w:rsidRPr="00734680">
        <w:rPr>
          <w:rFonts w:ascii="仿宋_GB2312" w:eastAsia="仿宋_GB2312" w:hAnsi="΢���ź�" w:cs="宋体" w:hint="eastAsia"/>
          <w:color w:val="333333"/>
          <w:kern w:val="0"/>
          <w:sz w:val="32"/>
          <w:szCs w:val="32"/>
        </w:rPr>
        <w:t>开展的各项赛事与活动。</w:t>
      </w:r>
    </w:p>
    <w:p w:rsidR="00734680" w:rsidRPr="00734680" w:rsidRDefault="00734680" w:rsidP="00734680">
      <w:pPr>
        <w:widowControl/>
        <w:shd w:val="clear" w:color="auto" w:fill="FFFFFF"/>
        <w:spacing w:line="360" w:lineRule="atLeast"/>
        <w:ind w:firstLine="630"/>
        <w:jc w:val="left"/>
        <w:rPr>
          <w:rFonts w:ascii="΢���ź�" w:eastAsia="宋体" w:hAnsi="΢���ź�" w:cs="宋体"/>
          <w:color w:val="666666"/>
          <w:kern w:val="0"/>
          <w:sz w:val="18"/>
          <w:szCs w:val="18"/>
        </w:rPr>
      </w:pPr>
      <w:r w:rsidRPr="00734680">
        <w:rPr>
          <w:rFonts w:ascii="黑体" w:eastAsia="黑体" w:hAnsi="黑体" w:cs="宋体" w:hint="eastAsia"/>
          <w:b/>
          <w:bCs/>
          <w:color w:val="666666"/>
          <w:kern w:val="0"/>
          <w:sz w:val="32"/>
          <w:szCs w:val="32"/>
        </w:rPr>
        <w:t>三、组织开展学生阳光体育大联赛，提高宝山区学生各项运动竞技水平</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1.</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根据宝山区学校体育竞赛计划安排，将于3月至11月组织开展中小学生田径、篮球、手球、网球等18项宝山区学生阳光体育大联赛。</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2.</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根据上海市学生阳光体育大联赛赛事计划安排，将于3月至11月组织部分中小学校组队参加乒乓、排球、武术等30多项上海市学生阳光体育大联赛及锦标赛。</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 xml:space="preserve"> 3.</w:t>
      </w:r>
      <w:r w:rsidRPr="00734680">
        <w:rPr>
          <w:rFonts w:ascii="仿宋_GB2312" w:eastAsia="仿宋_GB2312" w:hAnsi="΢���ź�" w:cs="宋体" w:hint="eastAsia"/>
          <w:color w:val="666666"/>
          <w:kern w:val="0"/>
          <w:sz w:val="32"/>
          <w:szCs w:val="32"/>
        </w:rPr>
        <w:t> </w:t>
      </w:r>
      <w:r w:rsidRPr="00734680">
        <w:rPr>
          <w:rFonts w:ascii="仿宋_GB2312" w:eastAsia="仿宋_GB2312" w:hAnsi="΢���ź�" w:cs="宋体" w:hint="eastAsia"/>
          <w:color w:val="666666"/>
          <w:kern w:val="0"/>
          <w:sz w:val="32"/>
          <w:szCs w:val="32"/>
        </w:rPr>
        <w:t>根据上海市学生阳光体育大联赛赛事计划安排，承办上海市学生阳光体育大联赛部分赛事。</w:t>
      </w:r>
    </w:p>
    <w:p w:rsidR="00734680" w:rsidRPr="00734680" w:rsidRDefault="00734680" w:rsidP="00734680">
      <w:pPr>
        <w:widowControl/>
        <w:shd w:val="clear" w:color="auto" w:fill="FFFFFF"/>
        <w:spacing w:line="360" w:lineRule="atLeast"/>
        <w:ind w:firstLine="640"/>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4.根据国家教育部相关工作要求，行知中学田径、</w:t>
      </w:r>
      <w:proofErr w:type="gramStart"/>
      <w:r w:rsidRPr="00734680">
        <w:rPr>
          <w:rFonts w:ascii="仿宋_GB2312" w:eastAsia="仿宋_GB2312" w:hAnsi="΢���ź�" w:cs="宋体" w:hint="eastAsia"/>
          <w:color w:val="666666"/>
          <w:kern w:val="0"/>
          <w:sz w:val="32"/>
          <w:szCs w:val="32"/>
        </w:rPr>
        <w:t>高境三</w:t>
      </w:r>
      <w:proofErr w:type="gramEnd"/>
      <w:r w:rsidRPr="00734680">
        <w:rPr>
          <w:rFonts w:ascii="仿宋_GB2312" w:eastAsia="仿宋_GB2312" w:hAnsi="΢���ź�" w:cs="宋体" w:hint="eastAsia"/>
          <w:color w:val="666666"/>
          <w:kern w:val="0"/>
          <w:sz w:val="32"/>
          <w:szCs w:val="32"/>
        </w:rPr>
        <w:t>中跳绳将于7月代表上海组队参加在青岛举行的第十四届全国中学生运动会。</w:t>
      </w:r>
    </w:p>
    <w:p w:rsidR="00734680" w:rsidRPr="00734680" w:rsidRDefault="00734680" w:rsidP="00734680">
      <w:pPr>
        <w:widowControl/>
        <w:shd w:val="clear" w:color="auto" w:fill="FFFFFF"/>
        <w:spacing w:line="360" w:lineRule="atLeast"/>
        <w:jc w:val="left"/>
        <w:rPr>
          <w:rFonts w:ascii="΢���ź�" w:eastAsia="宋体" w:hAnsi="΢���ź�" w:cs="宋体"/>
          <w:color w:val="666666"/>
          <w:kern w:val="0"/>
          <w:sz w:val="18"/>
          <w:szCs w:val="18"/>
        </w:rPr>
      </w:pPr>
      <w:r w:rsidRPr="00734680">
        <w:rPr>
          <w:rFonts w:ascii="仿宋_GB2312" w:eastAsia="仿宋_GB2312" w:hAnsi="΢���ź�" w:cs="宋体" w:hint="eastAsia"/>
          <w:color w:val="666666"/>
          <w:kern w:val="0"/>
          <w:sz w:val="32"/>
          <w:szCs w:val="32"/>
        </w:rPr>
        <w:t> </w:t>
      </w:r>
    </w:p>
    <w:p w:rsidR="009858B3" w:rsidRPr="00734680" w:rsidRDefault="009858B3">
      <w:pPr>
        <w:rPr>
          <w:rFonts w:hint="eastAsia"/>
        </w:rPr>
      </w:pPr>
      <w:bookmarkStart w:id="0" w:name="_GoBack"/>
      <w:bookmarkEnd w:id="0"/>
    </w:p>
    <w:sectPr w:rsidR="009858B3" w:rsidRPr="00734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ź�">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80"/>
    <w:rsid w:val="00734680"/>
    <w:rsid w:val="0098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F1E25-E66E-472B-8A37-E27E264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2021-01-26T07:06:00Z</dcterms:created>
  <dcterms:modified xsi:type="dcterms:W3CDTF">2021-01-26T07:07:00Z</dcterms:modified>
</cp:coreProperties>
</file>