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bCs/>
          <w:sz w:val="28"/>
          <w:szCs w:val="28"/>
        </w:rPr>
      </w:pPr>
      <w:r>
        <w:rPr>
          <w:rFonts w:hint="eastAsia" w:ascii="黑体" w:hAnsi="黑体" w:eastAsia="黑体"/>
          <w:bCs/>
          <w:sz w:val="28"/>
          <w:szCs w:val="28"/>
        </w:rPr>
        <w:t>附件</w:t>
      </w:r>
      <w:r>
        <w:rPr>
          <w:rFonts w:ascii="黑体" w:hAnsi="黑体" w:eastAsia="黑体"/>
          <w:bCs/>
          <w:sz w:val="28"/>
          <w:szCs w:val="28"/>
        </w:rPr>
        <w:t>1</w:t>
      </w:r>
    </w:p>
    <w:p>
      <w:pPr>
        <w:spacing w:line="380" w:lineRule="exact"/>
        <w:jc w:val="center"/>
        <w:rPr>
          <w:rFonts w:hint="eastAsia" w:ascii="黑体" w:hAnsi="黑体" w:eastAsia="黑体"/>
          <w:b/>
          <w:bCs/>
          <w:sz w:val="30"/>
          <w:szCs w:val="30"/>
        </w:rPr>
      </w:pPr>
      <w:r>
        <w:rPr>
          <w:rFonts w:hint="eastAsia" w:ascii="黑体" w:hAnsi="黑体" w:eastAsia="黑体"/>
          <w:b/>
          <w:bCs/>
          <w:sz w:val="30"/>
          <w:szCs w:val="30"/>
        </w:rPr>
        <w:t>上海市宝山区科技教育特色学校评审标准</w:t>
      </w:r>
    </w:p>
    <w:p>
      <w:pPr>
        <w:spacing w:line="380" w:lineRule="exact"/>
        <w:jc w:val="center"/>
        <w:rPr>
          <w:rFonts w:hint="eastAsia" w:ascii="黑体" w:hAnsi="黑体" w:eastAsia="黑体"/>
          <w:b/>
          <w:bCs/>
          <w:sz w:val="30"/>
          <w:szCs w:val="30"/>
        </w:rPr>
      </w:pPr>
      <w:r>
        <w:rPr>
          <w:rFonts w:hint="eastAsia" w:ascii="黑体" w:hAnsi="黑体" w:eastAsia="黑体"/>
          <w:b/>
          <w:bCs/>
          <w:sz w:val="30"/>
          <w:szCs w:val="30"/>
        </w:rPr>
        <w:t>（2019年修订稿）</w:t>
      </w:r>
    </w:p>
    <w:p>
      <w:pPr>
        <w:spacing w:line="380" w:lineRule="exact"/>
        <w:rPr>
          <w:rFonts w:ascii="宋体" w:hAnsi="宋体" w:cs="宋体"/>
          <w:b/>
          <w:bCs/>
          <w:sz w:val="24"/>
        </w:rPr>
      </w:pPr>
      <w:r>
        <w:rPr>
          <w:rFonts w:hint="eastAsia" w:ascii="宋体" w:hAnsi="宋体" w:cs="宋体"/>
          <w:b/>
          <w:bCs/>
          <w:sz w:val="24"/>
        </w:rPr>
        <w:t>一、组织管理，制度健全（15分）</w:t>
      </w:r>
    </w:p>
    <w:p>
      <w:pPr>
        <w:widowControl/>
        <w:spacing w:line="380" w:lineRule="exact"/>
        <w:ind w:firstLine="480" w:firstLineChars="200"/>
        <w:jc w:val="left"/>
        <w:rPr>
          <w:rFonts w:ascii="宋体" w:hAnsi="宋体" w:cs="宋体"/>
          <w:sz w:val="24"/>
        </w:rPr>
      </w:pPr>
      <w:r>
        <w:rPr>
          <w:rFonts w:hint="eastAsia" w:ascii="宋体" w:hAnsi="宋体" w:cs="宋体"/>
          <w:sz w:val="24"/>
        </w:rPr>
        <w:t>1、学校有科技教育领导小组，学校科技教育管理网络健全，做到统一领导，分工协作。设立学校科技总辅导员，在分管校长领导下，具体负责学校科技教育工作。</w:t>
      </w:r>
    </w:p>
    <w:p>
      <w:pPr>
        <w:widowControl/>
        <w:spacing w:line="380" w:lineRule="exact"/>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科技教育列入学校整体工作目标，能结合学校三年办学发展规划，配套制定本校科技教育特色建设发展规划、分年度工作计划，有实施和年度工作总结。在全区学校科技教育年度考核(2016--2018年)中，活动积分名列前茅，成绩优良。</w:t>
      </w:r>
    </w:p>
    <w:p>
      <w:pPr>
        <w:widowControl/>
        <w:spacing w:line="380" w:lineRule="exact"/>
        <w:ind w:firstLine="480" w:firstLineChars="200"/>
        <w:jc w:val="left"/>
        <w:rPr>
          <w:rFonts w:hint="eastAsia" w:ascii="宋体" w:hAnsi="宋体" w:cs="宋体"/>
          <w:sz w:val="24"/>
        </w:rPr>
      </w:pPr>
      <w:r>
        <w:rPr>
          <w:rFonts w:ascii="宋体" w:hAnsi="宋体" w:cs="宋体"/>
          <w:sz w:val="24"/>
        </w:rPr>
        <w:t>3</w:t>
      </w:r>
      <w:r>
        <w:rPr>
          <w:rFonts w:hint="eastAsia" w:ascii="宋体" w:hAnsi="宋体" w:cs="宋体"/>
          <w:sz w:val="24"/>
        </w:rPr>
        <w:t>、科技教育列入学校绩效考核条例，将教师科技教育实绩作为业务考核、职称评聘依据之一。科技教育工作量核算为教师相应课时津贴，指导学生获奖等有相应奖励。定期表彰奖励优秀科技教师和科技特长爱好学生等。</w:t>
      </w:r>
    </w:p>
    <w:p>
      <w:pPr>
        <w:widowControl/>
        <w:spacing w:line="380" w:lineRule="exact"/>
        <w:ind w:firstLine="480" w:firstLineChars="200"/>
        <w:jc w:val="left"/>
        <w:rPr>
          <w:rFonts w:hint="eastAsia" w:ascii="宋体" w:hAnsi="宋体" w:cs="宋体"/>
          <w:sz w:val="24"/>
        </w:rPr>
      </w:pPr>
      <w:r>
        <w:rPr>
          <w:rFonts w:ascii="宋体" w:hAnsi="宋体" w:cs="宋体"/>
          <w:sz w:val="24"/>
        </w:rPr>
        <w:t>4</w:t>
      </w:r>
      <w:r>
        <w:rPr>
          <w:rFonts w:hint="eastAsia" w:ascii="宋体" w:hAnsi="宋体" w:cs="宋体"/>
          <w:sz w:val="24"/>
        </w:rPr>
        <w:t>. 在学校年度生均公用经费中规定科技教育专项经费额度，对上级部门下拨的科技教育经费和奖励能专款专用,定期改善学校科技教育场所和设施设备等，确保使用率。</w:t>
      </w:r>
    </w:p>
    <w:p>
      <w:pPr>
        <w:widowControl/>
        <w:spacing w:line="380" w:lineRule="exact"/>
        <w:ind w:firstLine="480" w:firstLineChars="200"/>
        <w:jc w:val="left"/>
        <w:rPr>
          <w:rFonts w:hint="eastAsia" w:ascii="宋体" w:hAnsi="宋体" w:cs="宋体"/>
          <w:sz w:val="24"/>
        </w:rPr>
      </w:pPr>
      <w:r>
        <w:rPr>
          <w:rFonts w:ascii="宋体" w:hAnsi="宋体" w:cs="宋体"/>
          <w:sz w:val="24"/>
        </w:rPr>
        <w:t>5</w:t>
      </w:r>
      <w:r>
        <w:rPr>
          <w:rFonts w:hint="eastAsia" w:ascii="宋体" w:hAnsi="宋体" w:cs="宋体"/>
          <w:sz w:val="24"/>
        </w:rPr>
        <w:t>、注重学校科技教育资料的收集、整理和归档，资料齐全。</w:t>
      </w:r>
    </w:p>
    <w:p>
      <w:pPr>
        <w:widowControl/>
        <w:spacing w:line="380" w:lineRule="exact"/>
        <w:jc w:val="left"/>
        <w:rPr>
          <w:rFonts w:ascii="宋体" w:hAnsi="宋体" w:cs="宋体"/>
          <w:b/>
          <w:bCs/>
          <w:color w:val="000000"/>
          <w:kern w:val="0"/>
          <w:sz w:val="24"/>
        </w:rPr>
      </w:pPr>
      <w:r>
        <w:rPr>
          <w:rFonts w:hint="eastAsia" w:ascii="宋体" w:hAnsi="宋体" w:cs="宋体"/>
          <w:b/>
          <w:color w:val="000000"/>
          <w:kern w:val="0"/>
          <w:sz w:val="24"/>
        </w:rPr>
        <w:t>二、师资队伍，</w:t>
      </w:r>
      <w:r>
        <w:rPr>
          <w:rFonts w:hint="eastAsia" w:ascii="宋体" w:hAnsi="宋体" w:cs="宋体"/>
          <w:b/>
          <w:bCs/>
          <w:color w:val="000000"/>
          <w:sz w:val="24"/>
          <w:lang w:val="zh-CN"/>
        </w:rPr>
        <w:t>基础建设</w:t>
      </w:r>
      <w:r>
        <w:rPr>
          <w:rFonts w:hint="eastAsia" w:ascii="宋体" w:hAnsi="宋体" w:cs="宋体"/>
          <w:b/>
          <w:color w:val="000000"/>
          <w:kern w:val="0"/>
          <w:sz w:val="24"/>
        </w:rPr>
        <w:t>（</w:t>
      </w:r>
      <w:r>
        <w:rPr>
          <w:rFonts w:hint="eastAsia" w:ascii="宋体" w:hAnsi="宋体" w:cs="宋体"/>
          <w:b/>
          <w:bCs/>
          <w:color w:val="000000"/>
          <w:kern w:val="0"/>
          <w:sz w:val="24"/>
        </w:rPr>
        <w:t>20分）</w:t>
      </w:r>
    </w:p>
    <w:p>
      <w:pPr>
        <w:spacing w:line="38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、发挥教师专业特长和兴趣爱好，建设一支专兼职相结合的科技教育师资队伍，促进学校科技教育特色项目的多样性和可持续发展。</w:t>
      </w:r>
    </w:p>
    <w:p>
      <w:pPr>
        <w:spacing w:line="38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重视科技教师培训，建立学校科技教育教研组，定期开展专题教研活动。同时加强科技教育科研工作和科技教师专业培训。每学期有计划地安排科技教师参加宝山区青少年活动中心项目教研组活动，确保科技特色项目可持续发展。</w:t>
      </w:r>
    </w:p>
    <w:p>
      <w:pPr>
        <w:spacing w:line="380" w:lineRule="exact"/>
        <w:ind w:firstLine="480" w:firstLineChars="200"/>
        <w:rPr>
          <w:rFonts w:hint="eastAsia" w:ascii="宋体" w:hAnsi="宋体" w:cs="宋体"/>
          <w:sz w:val="24"/>
        </w:rPr>
      </w:pPr>
      <w:r>
        <w:rPr>
          <w:rFonts w:ascii="宋体" w:hAnsi="宋体" w:cs="宋体"/>
          <w:sz w:val="24"/>
        </w:rPr>
        <w:t>8</w:t>
      </w:r>
      <w:r>
        <w:rPr>
          <w:rFonts w:hint="eastAsia" w:ascii="宋体" w:hAnsi="宋体" w:cs="宋体"/>
          <w:sz w:val="24"/>
        </w:rPr>
        <w:t>、加强对科技教育的科研工作，组织有关教师参加未成年人素质教育推广活动、青少年科技创新大赛教师创新成果、各级科技辅导员论文评比等活动，每年有科研成果与经验在学校或区域内交流。</w:t>
      </w:r>
    </w:p>
    <w:p>
      <w:pPr>
        <w:spacing w:line="38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、加强校园科技特色实践平台建设，包括科技活动室、科技创新实验室和校园创客空间等科技活动室场馆，学生参与率高、使用率高，并能与区域内的兄弟学校有效共享优质资源。</w:t>
      </w:r>
    </w:p>
    <w:p>
      <w:pPr>
        <w:widowControl/>
        <w:spacing w:line="380" w:lineRule="exact"/>
        <w:jc w:val="left"/>
        <w:rPr>
          <w:rFonts w:ascii="宋体" w:hAnsi="宋体" w:cs="宋体"/>
          <w:b/>
          <w:color w:val="000000"/>
          <w:kern w:val="0"/>
          <w:sz w:val="24"/>
        </w:rPr>
      </w:pPr>
      <w:r>
        <w:rPr>
          <w:rFonts w:hint="eastAsia" w:ascii="宋体" w:hAnsi="宋体" w:cs="宋体"/>
          <w:b/>
          <w:color w:val="000000"/>
          <w:kern w:val="0"/>
          <w:sz w:val="24"/>
        </w:rPr>
        <w:t>三、试点推广，课程建设（20分）</w:t>
      </w:r>
    </w:p>
    <w:p>
      <w:pPr>
        <w:spacing w:line="380" w:lineRule="exact"/>
        <w:ind w:firstLine="480" w:firstLineChars="200"/>
        <w:rPr>
          <w:rFonts w:hint="eastAsia" w:ascii="宋体" w:hAnsi="宋体" w:cs="宋体"/>
          <w:sz w:val="24"/>
        </w:rPr>
      </w:pPr>
      <w:r>
        <w:rPr>
          <w:rFonts w:hint="eastAsia" w:ascii="宋体" w:hAnsi="宋体" w:cs="宋体"/>
          <w:sz w:val="24"/>
        </w:rPr>
        <w:t>10、积极参加家庭创客行动、中小学科技教育创新联合体项目，“科技馆活动进校园”、“宝山区STEM</w:t>
      </w:r>
      <w:r>
        <w:rPr>
          <w:rFonts w:hint="eastAsia" w:ascii="宋体" w:hAnsi="宋体" w:cs="宋体"/>
          <w:sz w:val="24"/>
          <w:vertAlign w:val="superscript"/>
        </w:rPr>
        <w:t>+</w:t>
      </w:r>
      <w:r>
        <w:rPr>
          <w:rFonts w:hint="eastAsia" w:ascii="宋体" w:hAnsi="宋体" w:cs="宋体"/>
          <w:sz w:val="24"/>
        </w:rPr>
        <w:t>教育发展行动”等科学教育试点和推广工作，提升宝山特色项目的影响力。</w:t>
      </w:r>
    </w:p>
    <w:p>
      <w:pPr>
        <w:autoSpaceDE w:val="0"/>
        <w:autoSpaceDN w:val="0"/>
        <w:adjustRightInd w:val="0"/>
        <w:spacing w:line="380" w:lineRule="exact"/>
        <w:ind w:firstLine="480" w:firstLineChars="200"/>
        <w:rPr>
          <w:rFonts w:hint="eastAsia" w:ascii="宋体" w:hAnsi="宋体" w:cs="宋体"/>
          <w:color w:val="000000"/>
          <w:sz w:val="24"/>
        </w:rPr>
      </w:pPr>
      <w:r>
        <w:rPr>
          <w:rFonts w:hint="eastAsia" w:ascii="宋体" w:hAnsi="宋体" w:cs="宋体"/>
          <w:sz w:val="24"/>
        </w:rPr>
        <w:t>11、</w:t>
      </w:r>
      <w:r>
        <w:rPr>
          <w:rFonts w:hint="eastAsia" w:ascii="宋体" w:hAnsi="宋体" w:cs="宋体"/>
          <w:color w:val="000000"/>
          <w:sz w:val="24"/>
        </w:rPr>
        <w:t>在基础型、拓展型和研究型课程中突出对学生科学发展观、创新精神和实践能力的培养，在学校教育教学全过程挖掘、渗透与融合“科学精神、科学思想、科学方法和科学知识”，注重前沿科技、高新技术和知识产权等的宣传。</w:t>
      </w:r>
    </w:p>
    <w:p>
      <w:pPr>
        <w:autoSpaceDE w:val="0"/>
        <w:autoSpaceDN w:val="0"/>
        <w:adjustRightInd w:val="0"/>
        <w:spacing w:line="380" w:lineRule="exact"/>
        <w:ind w:firstLine="480" w:firstLineChars="200"/>
        <w:rPr>
          <w:rFonts w:ascii="宋体" w:hAnsi="宋体" w:cs="宋体"/>
          <w:color w:val="000000"/>
          <w:sz w:val="24"/>
        </w:rPr>
      </w:pPr>
      <w:r>
        <w:rPr>
          <w:rFonts w:hint="eastAsia" w:ascii="宋体" w:hAnsi="宋体" w:cs="宋体"/>
          <w:color w:val="000000"/>
          <w:sz w:val="24"/>
        </w:rPr>
        <w:t>12、</w:t>
      </w:r>
      <w:r>
        <w:rPr>
          <w:rFonts w:hint="eastAsia" w:ascii="宋体" w:hAnsi="宋体" w:cs="宋体"/>
          <w:color w:val="000000"/>
          <w:kern w:val="0"/>
          <w:sz w:val="24"/>
        </w:rPr>
        <w:t>注重校本综合实践课程建设，</w:t>
      </w:r>
      <w:r>
        <w:rPr>
          <w:rFonts w:hint="eastAsia" w:ascii="宋体" w:hAnsi="宋体" w:cs="宋体"/>
          <w:sz w:val="24"/>
        </w:rPr>
        <w:t>每周安排一至二课时的科技类活动课，积极</w:t>
      </w:r>
      <w:r>
        <w:rPr>
          <w:rFonts w:hint="eastAsia" w:ascii="宋体" w:hAnsi="宋体" w:cs="宋体"/>
          <w:color w:val="000000"/>
          <w:kern w:val="0"/>
          <w:sz w:val="24"/>
        </w:rPr>
        <w:t>探索STEM</w:t>
      </w:r>
      <w:r>
        <w:rPr>
          <w:rFonts w:hint="eastAsia" w:ascii="宋体" w:hAnsi="宋体" w:cs="宋体"/>
          <w:sz w:val="24"/>
          <w:vertAlign w:val="superscript"/>
        </w:rPr>
        <w:t>+</w:t>
      </w:r>
      <w:r>
        <w:rPr>
          <w:rFonts w:hint="eastAsia" w:ascii="宋体" w:hAnsi="宋体" w:cs="宋体"/>
          <w:color w:val="000000"/>
          <w:kern w:val="0"/>
          <w:sz w:val="24"/>
        </w:rPr>
        <w:t>课程和创客教育课程等的开发，与生活、生产和社会实践相结合，开展跨学科项目式学习活动，</w:t>
      </w:r>
      <w:r>
        <w:rPr>
          <w:rFonts w:hint="eastAsia" w:ascii="宋体" w:hAnsi="宋体" w:cs="宋体"/>
          <w:color w:val="000000"/>
          <w:sz w:val="24"/>
        </w:rPr>
        <w:t>培养跨学科创新思维、综合实践能力和自主学习方式。</w:t>
      </w:r>
    </w:p>
    <w:p>
      <w:pPr>
        <w:autoSpaceDE w:val="0"/>
        <w:autoSpaceDN w:val="0"/>
        <w:adjustRightInd w:val="0"/>
        <w:spacing w:line="380" w:lineRule="exact"/>
        <w:ind w:firstLine="480" w:firstLineChars="200"/>
        <w:rPr>
          <w:rFonts w:ascii="宋体" w:hAnsi="宋体" w:cs="宋体"/>
          <w:color w:val="000000"/>
          <w:sz w:val="24"/>
        </w:rPr>
      </w:pPr>
      <w:r>
        <w:rPr>
          <w:rFonts w:hint="eastAsia" w:ascii="宋体" w:hAnsi="宋体" w:cs="宋体"/>
          <w:color w:val="000000"/>
          <w:sz w:val="24"/>
        </w:rPr>
        <w:t>13、</w:t>
      </w:r>
      <w:r>
        <w:rPr>
          <w:rFonts w:hint="eastAsia" w:ascii="宋体" w:hAnsi="宋体" w:cs="宋体"/>
          <w:sz w:val="24"/>
        </w:rPr>
        <w:t>注重</w:t>
      </w:r>
      <w:r>
        <w:rPr>
          <w:rFonts w:hint="eastAsia" w:ascii="宋体" w:hAnsi="宋体" w:cs="宋体"/>
          <w:color w:val="000000"/>
          <w:sz w:val="24"/>
        </w:rPr>
        <w:t>科技教育与信息技术教育相结合，建立和运营校园科技教育网站(包括新媒体等)，开展线上线下课内外和校内外互动学习活动。</w:t>
      </w:r>
    </w:p>
    <w:p>
      <w:pPr>
        <w:widowControl/>
        <w:spacing w:line="380" w:lineRule="exact"/>
        <w:jc w:val="left"/>
        <w:rPr>
          <w:rFonts w:ascii="宋体" w:hAnsi="宋体" w:cs="宋体"/>
          <w:b/>
          <w:bCs/>
          <w:color w:val="000000"/>
          <w:kern w:val="0"/>
          <w:sz w:val="24"/>
        </w:rPr>
      </w:pPr>
      <w:r>
        <w:rPr>
          <w:rFonts w:hint="eastAsia" w:ascii="宋体" w:hAnsi="宋体" w:cs="宋体"/>
          <w:b/>
          <w:bCs/>
          <w:color w:val="000000"/>
          <w:kern w:val="0"/>
          <w:sz w:val="24"/>
        </w:rPr>
        <w:t>四、校园文化，创新实践（30分）</w:t>
      </w:r>
    </w:p>
    <w:p>
      <w:pPr>
        <w:spacing w:line="380" w:lineRule="exact"/>
        <w:ind w:firstLine="480" w:firstLineChars="200"/>
        <w:rPr>
          <w:rFonts w:hint="eastAsia" w:ascii="宋体" w:hAnsi="宋体" w:cs="宋体"/>
          <w:color w:val="000000"/>
          <w:kern w:val="0"/>
          <w:sz w:val="24"/>
        </w:rPr>
      </w:pPr>
      <w:r>
        <w:rPr>
          <w:rFonts w:hint="eastAsia" w:ascii="宋体" w:hAnsi="宋体" w:cs="宋体"/>
          <w:sz w:val="24"/>
        </w:rPr>
        <w:t>14、积极推进“校园创新文化建设行动”，</w:t>
      </w:r>
      <w:r>
        <w:rPr>
          <w:rFonts w:hint="eastAsia" w:ascii="宋体" w:hAnsi="宋体" w:cs="宋体"/>
          <w:color w:val="000000"/>
          <w:sz w:val="24"/>
        </w:rPr>
        <w:t>跨界融合，</w:t>
      </w:r>
      <w:r>
        <w:rPr>
          <w:rFonts w:hint="eastAsia" w:ascii="宋体" w:hAnsi="宋体" w:cs="宋体"/>
          <w:color w:val="000000"/>
          <w:kern w:val="0"/>
          <w:sz w:val="24"/>
        </w:rPr>
        <w:t>营造</w:t>
      </w:r>
      <w:r>
        <w:rPr>
          <w:rFonts w:hint="eastAsia" w:ascii="宋体" w:hAnsi="宋体" w:cs="宋体"/>
          <w:bCs/>
          <w:sz w:val="24"/>
        </w:rPr>
        <w:t>校园创新文化氛围，以文化的方式将科学信念、情怀和使命植入广大学生内心修养。结合科普节假日举办校园科技主题系列活动，如世界环境日、双创周、节能周、科技节等，师生</w:t>
      </w:r>
      <w:r>
        <w:rPr>
          <w:rFonts w:hint="eastAsia" w:ascii="宋体" w:hAnsi="宋体" w:cs="宋体"/>
          <w:color w:val="000000"/>
          <w:kern w:val="0"/>
          <w:sz w:val="24"/>
        </w:rPr>
        <w:t>参与率达</w:t>
      </w:r>
      <w:r>
        <w:rPr>
          <w:rFonts w:hint="eastAsia" w:ascii="宋体" w:hAnsi="宋体" w:cs="宋体"/>
          <w:color w:val="000000"/>
          <w:sz w:val="24"/>
        </w:rPr>
        <w:t>80</w:t>
      </w:r>
      <w:r>
        <w:rPr>
          <w:rFonts w:hint="eastAsia" w:ascii="宋体" w:hAnsi="宋体" w:cs="宋体"/>
          <w:color w:val="000000"/>
          <w:kern w:val="0"/>
          <w:sz w:val="24"/>
        </w:rPr>
        <w:t>％以上，</w:t>
      </w:r>
      <w:r>
        <w:rPr>
          <w:rFonts w:hint="eastAsia" w:ascii="宋体" w:hAnsi="宋体" w:cs="宋体"/>
          <w:sz w:val="24"/>
        </w:rPr>
        <w:t>涌现一批热爱科创活动的学生。</w:t>
      </w:r>
    </w:p>
    <w:p>
      <w:pPr>
        <w:spacing w:line="380" w:lineRule="exact"/>
        <w:ind w:firstLine="480" w:firstLineChars="200"/>
        <w:rPr>
          <w:rFonts w:hint="eastAsia" w:ascii="宋体" w:hAnsi="宋体" w:cs="宋体"/>
          <w:color w:val="000000"/>
          <w:sz w:val="24"/>
        </w:rPr>
      </w:pPr>
      <w:r>
        <w:rPr>
          <w:rFonts w:hint="eastAsia" w:ascii="宋体" w:hAnsi="宋体" w:cs="宋体"/>
          <w:color w:val="000000"/>
          <w:kern w:val="0"/>
          <w:sz w:val="24"/>
        </w:rPr>
        <w:t>15、</w:t>
      </w:r>
      <w:r>
        <w:rPr>
          <w:rFonts w:hint="eastAsia" w:ascii="宋体" w:hAnsi="宋体" w:cs="宋体"/>
          <w:color w:val="000000"/>
          <w:sz w:val="24"/>
        </w:rPr>
        <w:t>让学生成为科技活动的主人，鼓励学生自发建立和自主运作科技社团与兴趣小组，学校科技类社团与兴趣小组占全校总数比例不低于50％，实行“六定”(即定计划、内容、教师、时间、场地和经费)管理机制。</w:t>
      </w:r>
    </w:p>
    <w:p>
      <w:pPr>
        <w:spacing w:line="380" w:lineRule="exact"/>
        <w:ind w:firstLine="480" w:firstLineChars="200"/>
        <w:rPr>
          <w:rFonts w:hint="eastAsia" w:ascii="宋体" w:hAnsi="宋体" w:cs="宋体"/>
          <w:color w:val="000000"/>
          <w:kern w:val="0"/>
          <w:sz w:val="24"/>
        </w:rPr>
      </w:pPr>
      <w:r>
        <w:rPr>
          <w:rFonts w:hint="eastAsia" w:ascii="宋体" w:hAnsi="宋体" w:cs="宋体"/>
          <w:color w:val="000000"/>
          <w:sz w:val="24"/>
        </w:rPr>
        <w:t>16、能为宝山区青少年科学研究院选送优秀学员，</w:t>
      </w:r>
      <w:r>
        <w:rPr>
          <w:rFonts w:hint="eastAsia" w:ascii="宋体" w:hAnsi="宋体" w:cs="宋体"/>
          <w:sz w:val="24"/>
        </w:rPr>
        <w:t>积极参加基于家庭创客、依托联合体三级社团为特色的“宝山100”未来创新人才培养项目，持续</w:t>
      </w:r>
      <w:r>
        <w:rPr>
          <w:rFonts w:hint="eastAsia" w:ascii="宋体" w:hAnsi="宋体" w:cs="宋体"/>
          <w:color w:val="000000"/>
          <w:sz w:val="24"/>
        </w:rPr>
        <w:t>培养科技活动积极分子。</w:t>
      </w:r>
    </w:p>
    <w:p>
      <w:pPr>
        <w:spacing w:line="380" w:lineRule="exact"/>
        <w:ind w:firstLine="480" w:firstLineChars="200"/>
        <w:rPr>
          <w:rFonts w:ascii="宋体" w:hAnsi="宋体" w:cs="宋体"/>
          <w:sz w:val="24"/>
        </w:rPr>
      </w:pPr>
      <w:r>
        <w:rPr>
          <w:rFonts w:hint="eastAsia" w:ascii="宋体" w:hAnsi="宋体" w:cs="宋体"/>
          <w:sz w:val="24"/>
        </w:rPr>
        <w:t>17、帮助与指导学生开展科技创新的课题研究，在全国、全市青少年科技竞赛中尤其是“明日科技之星”、“青少年创新大赛”、</w:t>
      </w:r>
      <w:r>
        <w:rPr>
          <w:rFonts w:hint="eastAsia" w:ascii="宋体" w:hAnsi="宋体" w:cs="宋体"/>
          <w:color w:val="000000"/>
          <w:kern w:val="0"/>
          <w:sz w:val="24"/>
        </w:rPr>
        <w:t>“未来工程师大赛”、“创客新星大赛”</w:t>
      </w:r>
      <w:r>
        <w:rPr>
          <w:rFonts w:hint="eastAsia" w:ascii="宋体" w:hAnsi="宋体" w:cs="宋体"/>
          <w:sz w:val="24"/>
        </w:rPr>
        <w:t>等重大赛事中出成绩、出人才。</w:t>
      </w:r>
    </w:p>
    <w:p>
      <w:pPr>
        <w:spacing w:line="380" w:lineRule="exact"/>
        <w:ind w:firstLine="480" w:firstLineChars="200"/>
        <w:rPr>
          <w:rFonts w:ascii="宋体" w:hAnsi="宋体" w:cs="宋体"/>
          <w:sz w:val="24"/>
        </w:rPr>
      </w:pPr>
      <w:r>
        <w:rPr>
          <w:rFonts w:hint="eastAsia" w:ascii="宋体" w:hAnsi="宋体" w:cs="宋体"/>
          <w:sz w:val="24"/>
        </w:rPr>
        <w:t>18、聚焦特色品牌项目，能承担区级</w:t>
      </w:r>
      <w:r>
        <w:rPr>
          <w:rFonts w:hint="eastAsia" w:ascii="宋体" w:hAnsi="宋体" w:cs="宋体"/>
          <w:color w:val="000000"/>
          <w:kern w:val="0"/>
          <w:sz w:val="24"/>
        </w:rPr>
        <w:t>科技教育特色品牌</w:t>
      </w:r>
      <w:r>
        <w:rPr>
          <w:rFonts w:hint="eastAsia" w:ascii="宋体" w:hAnsi="宋体" w:cs="宋体"/>
          <w:color w:val="000000"/>
          <w:sz w:val="24"/>
        </w:rPr>
        <w:t>展示和</w:t>
      </w:r>
      <w:r>
        <w:rPr>
          <w:rFonts w:hint="eastAsia" w:ascii="宋体" w:hAnsi="宋体" w:cs="宋体"/>
          <w:sz w:val="24"/>
        </w:rPr>
        <w:t>冠名杯赛活动，学校形成1项以上科技教育特色品牌项目，在市、区有一定的影响力和知名度。</w:t>
      </w:r>
    </w:p>
    <w:p>
      <w:pPr>
        <w:widowControl/>
        <w:spacing w:line="380" w:lineRule="exact"/>
        <w:jc w:val="left"/>
        <w:rPr>
          <w:rFonts w:ascii="宋体" w:hAnsi="宋体" w:cs="宋体"/>
          <w:b/>
          <w:bCs/>
          <w:color w:val="000000"/>
          <w:kern w:val="0"/>
          <w:sz w:val="24"/>
        </w:rPr>
      </w:pPr>
      <w:r>
        <w:rPr>
          <w:rFonts w:hint="eastAsia" w:ascii="宋体" w:hAnsi="宋体" w:cs="宋体"/>
          <w:b/>
          <w:bCs/>
          <w:color w:val="000000"/>
          <w:kern w:val="0"/>
          <w:sz w:val="24"/>
        </w:rPr>
        <w:t>五、形成合力、社会成效（15分）</w:t>
      </w:r>
    </w:p>
    <w:p>
      <w:pPr>
        <w:spacing w:line="380" w:lineRule="exact"/>
        <w:ind w:firstLine="480" w:firstLineChars="200"/>
        <w:rPr>
          <w:rFonts w:hint="eastAsia" w:ascii="宋体" w:hAnsi="宋体" w:cs="宋体"/>
          <w:sz w:val="24"/>
        </w:rPr>
      </w:pPr>
      <w:r>
        <w:rPr>
          <w:rFonts w:hint="eastAsia" w:ascii="宋体" w:hAnsi="宋体" w:cs="宋体"/>
          <w:sz w:val="24"/>
        </w:rPr>
        <w:t>19、应用</w:t>
      </w:r>
      <w:r>
        <w:rPr>
          <w:rFonts w:hint="eastAsia" w:ascii="宋体" w:hAnsi="宋体" w:cs="宋体"/>
          <w:color w:val="000000"/>
          <w:sz w:val="24"/>
        </w:rPr>
        <w:t>丰富的高校科研院所优质科技教育资源、</w:t>
      </w:r>
      <w:r>
        <w:rPr>
          <w:rFonts w:hint="eastAsia" w:ascii="宋体" w:hAnsi="宋体" w:cs="宋体"/>
          <w:sz w:val="24"/>
        </w:rPr>
        <w:t>科普教育基地、科技特色项目实验基地、</w:t>
      </w:r>
      <w:r>
        <w:rPr>
          <w:rFonts w:hint="eastAsia" w:ascii="宋体" w:hAnsi="宋体" w:cs="宋体"/>
          <w:color w:val="000000"/>
          <w:sz w:val="24"/>
        </w:rPr>
        <w:t>高校科学创新实践工作站</w:t>
      </w:r>
      <w:r>
        <w:rPr>
          <w:rFonts w:hint="eastAsia" w:ascii="宋体" w:hAnsi="宋体" w:cs="宋体"/>
          <w:sz w:val="24"/>
        </w:rPr>
        <w:t>等</w:t>
      </w:r>
      <w:r>
        <w:rPr>
          <w:rFonts w:hint="eastAsia" w:ascii="宋体" w:hAnsi="宋体" w:cs="宋体"/>
          <w:color w:val="000000"/>
          <w:sz w:val="24"/>
        </w:rPr>
        <w:t>，积极组织学生开展实验、参观和讲座等活劫，引进高校师资和课程资源，开展课题研究。</w:t>
      </w:r>
    </w:p>
    <w:p>
      <w:pPr>
        <w:spacing w:line="380" w:lineRule="exact"/>
        <w:ind w:firstLine="480" w:firstLineChars="200"/>
        <w:rPr>
          <w:rFonts w:hint="eastAsia" w:ascii="宋体" w:hAnsi="宋体" w:cs="宋体"/>
          <w:sz w:val="24"/>
        </w:rPr>
      </w:pPr>
      <w:r>
        <w:rPr>
          <w:rFonts w:hint="eastAsia" w:ascii="宋体" w:hAnsi="宋体" w:cs="宋体"/>
          <w:sz w:val="24"/>
        </w:rPr>
        <w:t>20、应用</w:t>
      </w:r>
      <w:r>
        <w:rPr>
          <w:rFonts w:hint="eastAsia" w:ascii="宋体" w:hAnsi="宋体" w:cs="宋体"/>
          <w:color w:val="000000"/>
          <w:kern w:val="0"/>
          <w:sz w:val="24"/>
        </w:rPr>
        <w:t>社区和家庭创新文化</w:t>
      </w:r>
      <w:r>
        <w:rPr>
          <w:rFonts w:hint="eastAsia" w:ascii="宋体" w:hAnsi="宋体" w:cs="宋体"/>
          <w:color w:val="000000"/>
          <w:sz w:val="24"/>
        </w:rPr>
        <w:t>资源</w:t>
      </w:r>
      <w:r>
        <w:rPr>
          <w:rFonts w:hint="eastAsia" w:ascii="宋体" w:hAnsi="宋体" w:cs="宋体"/>
          <w:color w:val="000000"/>
          <w:kern w:val="0"/>
          <w:sz w:val="24"/>
        </w:rPr>
        <w:t>，依托社区创新屋和家庭创客工坊，</w:t>
      </w:r>
      <w:r>
        <w:rPr>
          <w:rFonts w:hint="eastAsia" w:ascii="宋体" w:hAnsi="宋体" w:cs="宋体"/>
          <w:sz w:val="24"/>
        </w:rPr>
        <w:t>争取社会有关方面参与学校科技活动。引导学生结合社会实践，成立较为固定的学生科普传播志愿者队伍。利用双休日、寒暑假，参与家庭和社区科普宣传和科技活动。</w:t>
      </w:r>
    </w:p>
    <w:p>
      <w:pPr>
        <w:autoSpaceDE w:val="0"/>
        <w:autoSpaceDN w:val="0"/>
        <w:adjustRightInd w:val="0"/>
        <w:spacing w:line="380" w:lineRule="exact"/>
        <w:ind w:firstLine="480" w:firstLineChars="200"/>
        <w:rPr>
          <w:rFonts w:ascii="宋体" w:hAnsi="宋体" w:cs="宋体"/>
          <w:sz w:val="24"/>
        </w:rPr>
      </w:pPr>
      <w:r>
        <w:rPr>
          <w:rFonts w:hint="eastAsia" w:ascii="宋体" w:hAnsi="宋体" w:cs="宋体"/>
          <w:color w:val="000000"/>
          <w:sz w:val="24"/>
        </w:rPr>
        <w:t>21、学校重视科技教育工作的社会宣传，每年在区级及以上的报刊、杂志、电视和广播媒体，及本校网站、自媒体等上，报道学校有关科技教育工作。</w:t>
      </w:r>
    </w:p>
    <w:p>
      <w:pPr>
        <w:spacing w:line="520" w:lineRule="exact"/>
        <w:rPr>
          <w:rFonts w:hint="eastAsia" w:ascii="黑体" w:hAnsi="黑体" w:eastAsia="黑体"/>
          <w:bCs/>
          <w:sz w:val="28"/>
          <w:szCs w:val="28"/>
        </w:rPr>
      </w:pPr>
    </w:p>
    <w:p>
      <w:pPr>
        <w:spacing w:line="520" w:lineRule="exact"/>
        <w:rPr>
          <w:rFonts w:hint="eastAsia" w:ascii="黑体" w:hAnsi="黑体" w:eastAsia="黑体"/>
          <w:bCs/>
          <w:sz w:val="28"/>
          <w:szCs w:val="28"/>
        </w:rPr>
      </w:pPr>
    </w:p>
    <w:p>
      <w:pPr>
        <w:spacing w:line="520" w:lineRule="exact"/>
        <w:rPr>
          <w:rFonts w:hint="eastAsia" w:ascii="黑体" w:hAnsi="黑体" w:eastAsia="黑体"/>
          <w:bCs/>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9200F"/>
    <w:rsid w:val="1FE92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2019-05-10T05:59:00Z</dcterms:created>
  <dc:creator>Administrator</dc:creator>
  <cp:lastModifiedBy>Administrator</cp:lastModifiedBy>
  <dcterms:modified xsi:type="dcterms:W3CDTF">2019-05-10T05:59:39Z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