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rPr>
        <w:t>市总工会、市教卫工作党委、市教委关于举办</w:t>
      </w:r>
    </w:p>
    <w:p>
      <w:pPr>
        <w:jc w:val="center"/>
        <w:rPr>
          <w:rFonts w:ascii="华文中宋" w:hAnsi="华文中宋" w:eastAsia="华文中宋"/>
          <w:sz w:val="36"/>
          <w:szCs w:val="36"/>
        </w:rPr>
      </w:pPr>
      <w:r>
        <w:rPr>
          <w:rFonts w:hint="eastAsia" w:ascii="华文中宋" w:hAnsi="华文中宋" w:eastAsia="华文中宋"/>
          <w:sz w:val="36"/>
          <w:szCs w:val="36"/>
        </w:rPr>
        <w:t>“第三届上海基础教育青年教师爱岗敬业</w:t>
      </w:r>
    </w:p>
    <w:p>
      <w:pPr>
        <w:jc w:val="center"/>
        <w:rPr>
          <w:rFonts w:ascii="华文中宋" w:hAnsi="华文中宋" w:eastAsia="华文中宋"/>
          <w:sz w:val="36"/>
          <w:szCs w:val="36"/>
        </w:rPr>
      </w:pPr>
      <w:r>
        <w:rPr>
          <w:rFonts w:hint="eastAsia" w:ascii="华文中宋" w:hAnsi="华文中宋" w:eastAsia="华文中宋"/>
          <w:sz w:val="36"/>
          <w:szCs w:val="36"/>
        </w:rPr>
        <w:t>教学竞赛”的通知（草）</w:t>
      </w:r>
    </w:p>
    <w:p>
      <w:pPr>
        <w:jc w:val="cente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各区教育局、教育工会:</w:t>
      </w:r>
    </w:p>
    <w:p>
      <w:pPr>
        <w:ind w:firstLine="600" w:firstLineChars="200"/>
        <w:rPr>
          <w:rFonts w:ascii="仿宋" w:hAnsi="仿宋" w:eastAsia="仿宋"/>
          <w:sz w:val="30"/>
          <w:szCs w:val="30"/>
        </w:rPr>
      </w:pPr>
      <w:r>
        <w:rPr>
          <w:rFonts w:hint="eastAsia" w:ascii="仿宋" w:hAnsi="仿宋" w:eastAsia="仿宋"/>
          <w:sz w:val="30"/>
          <w:szCs w:val="30"/>
        </w:rPr>
        <w:t>2019年是深入学习贯彻党的十九大精神的重要之年，也是上海率先实现教育现代化的关键之年。为更好地落实国家和上海市教育中长期规划纲要确定的目标任务，全面推进基础教育领军人才培养计划和中青年骨干教师团队发展计划,提升上海基础教育青年教师的教学能力和专业素养，完善教育系统青年教师岗位建功竞赛体系，市总工会、市教卫工作党委、市教委决定举办“第三届上海基础教育青年教师爱岗敬业教学竞赛”。现将有关事项通知如下：</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一、竞赛宗旨</w:t>
      </w:r>
    </w:p>
    <w:p>
      <w:pPr>
        <w:ind w:firstLine="600" w:firstLineChars="200"/>
        <w:rPr>
          <w:rFonts w:ascii="仿宋" w:hAnsi="仿宋" w:eastAsia="仿宋"/>
          <w:sz w:val="30"/>
          <w:szCs w:val="30"/>
        </w:rPr>
      </w:pPr>
      <w:r>
        <w:rPr>
          <w:rFonts w:hint="eastAsia" w:ascii="仿宋" w:hAnsi="仿宋" w:eastAsia="仿宋"/>
          <w:sz w:val="30"/>
          <w:szCs w:val="30"/>
        </w:rPr>
        <w:t>围绕上海教育综合改革和率先实现教育现代化任务，以爱岗敬业为引导，以“青春在讲台”为主题，以加强基础教育青年教师教学基本功为重点，进一步促进基础教育青年教师更新教育理念，树立全面的教育质量观，提高青年教师运用现代教育教学理论、方法、技术的能力水平，积极推进上海基础教育创新发展。</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二、参赛对象和条件</w:t>
      </w:r>
    </w:p>
    <w:p>
      <w:pPr>
        <w:ind w:firstLine="600" w:firstLineChars="200"/>
        <w:rPr>
          <w:rFonts w:ascii="仿宋" w:hAnsi="仿宋" w:eastAsia="仿宋"/>
          <w:sz w:val="30"/>
          <w:szCs w:val="30"/>
        </w:rPr>
      </w:pPr>
      <w:r>
        <w:rPr>
          <w:rFonts w:hint="eastAsia" w:ascii="仿宋" w:hAnsi="仿宋" w:eastAsia="仿宋"/>
          <w:sz w:val="30"/>
          <w:szCs w:val="30"/>
        </w:rPr>
        <w:t>1．在本市中小幼和中等职业教育（含民办）一线从事教书育人工作，年龄在40岁以下（1979年6月30日以后出生）的专职教师。推荐参加市级总决赛的青年教师，教龄须五年以上。</w:t>
      </w:r>
    </w:p>
    <w:p>
      <w:pPr>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忠诚党和人民的教育事业，全面贯彻党的教育方针，</w:t>
      </w:r>
      <w:r>
        <w:rPr>
          <w:rFonts w:hint="eastAsia" w:ascii="仿宋" w:hAnsi="仿宋" w:eastAsia="仿宋"/>
          <w:sz w:val="30"/>
          <w:szCs w:val="30"/>
        </w:rPr>
        <w:t>爱生敬业，</w:t>
      </w:r>
      <w:r>
        <w:rPr>
          <w:rFonts w:ascii="仿宋" w:hAnsi="仿宋" w:eastAsia="仿宋"/>
          <w:sz w:val="30"/>
          <w:szCs w:val="30"/>
        </w:rPr>
        <w:t>为人师表，师德高尚</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3．积极投身教育教学改革，</w:t>
      </w:r>
      <w:r>
        <w:rPr>
          <w:rFonts w:ascii="仿宋" w:hAnsi="仿宋" w:eastAsia="仿宋"/>
          <w:sz w:val="30"/>
          <w:szCs w:val="30"/>
        </w:rPr>
        <w:t>潜心教书</w:t>
      </w:r>
      <w:r>
        <w:rPr>
          <w:rFonts w:hint="eastAsia" w:ascii="仿宋" w:hAnsi="仿宋" w:eastAsia="仿宋"/>
          <w:sz w:val="30"/>
          <w:szCs w:val="30"/>
        </w:rPr>
        <w:t>，</w:t>
      </w:r>
      <w:r>
        <w:rPr>
          <w:rFonts w:ascii="仿宋" w:hAnsi="仿宋" w:eastAsia="仿宋"/>
          <w:sz w:val="30"/>
          <w:szCs w:val="30"/>
        </w:rPr>
        <w:t>精心育人</w:t>
      </w:r>
      <w:r>
        <w:rPr>
          <w:rFonts w:hint="eastAsia" w:ascii="仿宋" w:hAnsi="仿宋" w:eastAsia="仿宋"/>
          <w:sz w:val="30"/>
          <w:szCs w:val="30"/>
        </w:rPr>
        <w:t xml:space="preserve">，有较高的教育教学水平，深受学生喜爱。 </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三、竞赛学科</w:t>
      </w:r>
    </w:p>
    <w:p>
      <w:pPr>
        <w:ind w:firstLine="600" w:firstLineChars="200"/>
        <w:rPr>
          <w:rFonts w:ascii="仿宋" w:hAnsi="仿宋" w:eastAsia="仿宋"/>
          <w:sz w:val="30"/>
          <w:szCs w:val="30"/>
        </w:rPr>
      </w:pPr>
      <w:r>
        <w:rPr>
          <w:rFonts w:hint="eastAsia" w:ascii="仿宋" w:hAnsi="仿宋" w:eastAsia="仿宋"/>
          <w:sz w:val="30"/>
          <w:szCs w:val="30"/>
        </w:rPr>
        <w:t>“第三届上海基础教育青年教师爱岗敬业教学技能竞赛”设小学语数外类、小学及幼儿园综合类、中学语文类、中学数学类、中学外语类、中学综合类和中等职业教育类等七大学科组别。</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四、竞赛内容、形式</w:t>
      </w:r>
    </w:p>
    <w:p>
      <w:pPr>
        <w:ind w:firstLine="600" w:firstLineChars="200"/>
        <w:rPr>
          <w:rFonts w:ascii="仿宋" w:hAnsi="仿宋" w:eastAsia="仿宋"/>
          <w:sz w:val="30"/>
          <w:szCs w:val="30"/>
        </w:rPr>
      </w:pPr>
      <w:r>
        <w:rPr>
          <w:rFonts w:hint="eastAsia" w:ascii="仿宋" w:hAnsi="仿宋" w:eastAsia="仿宋"/>
          <w:sz w:val="30"/>
          <w:szCs w:val="30"/>
        </w:rPr>
        <w:t>“第三届上海基础教育青年教师爱岗敬业教学技能竞赛”主要内容由教学设计、课堂教学和说课、教学反思三部分组成，三者权重分别为20%、70%、10%。</w:t>
      </w:r>
    </w:p>
    <w:p>
      <w:pPr>
        <w:ind w:firstLine="600" w:firstLineChars="200"/>
        <w:rPr>
          <w:rFonts w:ascii="仿宋" w:hAnsi="仿宋" w:eastAsia="仿宋"/>
          <w:sz w:val="30"/>
          <w:szCs w:val="30"/>
        </w:rPr>
      </w:pPr>
      <w:r>
        <w:rPr>
          <w:rFonts w:hint="eastAsia" w:ascii="仿宋" w:hAnsi="仿宋" w:eastAsia="仿宋"/>
          <w:sz w:val="30"/>
          <w:szCs w:val="30"/>
        </w:rPr>
        <w:t>“教学设计”以一学年内10课时的教案为形式；“课堂教学”以现场23分钟讲课和说课（讲课15分钟、说课8分钟）为形式；“教学反思”以自述和评委问答(5分钟)为形式。</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五、总决赛名额</w:t>
      </w:r>
    </w:p>
    <w:p>
      <w:pPr>
        <w:ind w:firstLine="600" w:firstLineChars="200"/>
        <w:rPr>
          <w:rFonts w:ascii="仿宋" w:hAnsi="仿宋" w:eastAsia="仿宋"/>
          <w:sz w:val="30"/>
          <w:szCs w:val="30"/>
        </w:rPr>
      </w:pPr>
      <w:r>
        <w:rPr>
          <w:rFonts w:hint="eastAsia" w:ascii="仿宋" w:hAnsi="仿宋" w:eastAsia="仿宋"/>
          <w:sz w:val="30"/>
          <w:szCs w:val="30"/>
        </w:rPr>
        <w:t>各区在组织基层学校进行初赛、预决赛的基础上，按照本届竞赛学科组别的分类要求，最多可遴选13人推荐参加总决赛（浦东新区17人）。每个学科组别推荐2名，浦东新区小学语数外类、中学语文类、中学数学类、中学外语类等4个学科组别每组3名；中等职业教育类推荐1名青年教师参加竞赛总决赛。</w:t>
      </w:r>
    </w:p>
    <w:p>
      <w:pPr>
        <w:ind w:firstLine="600" w:firstLineChars="200"/>
        <w:rPr>
          <w:rFonts w:ascii="仿宋" w:hAnsi="仿宋" w:eastAsia="仿宋"/>
          <w:sz w:val="30"/>
          <w:szCs w:val="30"/>
        </w:rPr>
      </w:pPr>
      <w:r>
        <w:rPr>
          <w:rFonts w:hint="eastAsia" w:ascii="仿宋" w:hAnsi="仿宋" w:eastAsia="仿宋"/>
          <w:sz w:val="30"/>
          <w:szCs w:val="30"/>
        </w:rPr>
        <w:t>市教委直属学校可向所在区教育局或大赛组委会办公室推荐1-3名青年教师（语数外各学科1名）参加比赛（参赛名额另加）。</w:t>
      </w:r>
    </w:p>
    <w:p>
      <w:pPr>
        <w:ind w:firstLine="600" w:firstLineChars="200"/>
        <w:rPr>
          <w:rFonts w:ascii="仿宋" w:hAnsi="仿宋" w:eastAsia="仿宋"/>
          <w:sz w:val="30"/>
          <w:szCs w:val="30"/>
        </w:rPr>
      </w:pPr>
      <w:r>
        <w:rPr>
          <w:rFonts w:hint="eastAsia" w:ascii="仿宋" w:hAnsi="仿宋" w:eastAsia="仿宋"/>
          <w:sz w:val="30"/>
          <w:szCs w:val="30"/>
        </w:rPr>
        <w:t>行业中专及技校的青年教师，近两年在相关职业教育教师教学技能大赛中获上海市一等奖和全国二等奖以上的，经市级相关管理部门推荐参加中等职业教育类组别的总决赛。</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六、组织领导</w:t>
      </w:r>
    </w:p>
    <w:p>
      <w:pPr>
        <w:ind w:firstLine="600" w:firstLineChars="200"/>
        <w:rPr>
          <w:rFonts w:ascii="仿宋" w:hAnsi="仿宋" w:eastAsia="仿宋"/>
          <w:sz w:val="30"/>
          <w:szCs w:val="30"/>
        </w:rPr>
      </w:pPr>
      <w:r>
        <w:rPr>
          <w:rFonts w:hint="eastAsia" w:ascii="仿宋" w:hAnsi="仿宋" w:eastAsia="仿宋"/>
          <w:sz w:val="30"/>
          <w:szCs w:val="30"/>
        </w:rPr>
        <w:t>1.成立“第三届上海基础教育青年教师爱岗敬业教学技能竞赛组织委员会”（以下简称“组委会”，组成人员名单见附件1）。组委会下设办公室，设在上海市教育工会。</w:t>
      </w:r>
    </w:p>
    <w:p>
      <w:pPr>
        <w:ind w:firstLine="600" w:firstLineChars="200"/>
        <w:rPr>
          <w:rFonts w:ascii="仿宋" w:hAnsi="仿宋" w:eastAsia="仿宋"/>
          <w:sz w:val="30"/>
          <w:szCs w:val="30"/>
        </w:rPr>
      </w:pPr>
      <w:r>
        <w:rPr>
          <w:rFonts w:hint="eastAsia" w:ascii="仿宋" w:hAnsi="仿宋" w:eastAsia="仿宋"/>
          <w:sz w:val="30"/>
          <w:szCs w:val="30"/>
        </w:rPr>
        <w:t>2.成立“第三届上海基础教育青年教师爱岗敬业教学技能竞赛组织委员会评审委员会”。评审委员会成员由上海市基础教育相关学科的教学名师和知名专家组成。</w:t>
      </w:r>
    </w:p>
    <w:p>
      <w:pPr>
        <w:ind w:firstLine="600" w:firstLineChars="200"/>
        <w:rPr>
          <w:rFonts w:ascii="仿宋" w:hAnsi="仿宋" w:eastAsia="仿宋"/>
          <w:sz w:val="30"/>
          <w:szCs w:val="30"/>
        </w:rPr>
      </w:pPr>
      <w:r>
        <w:rPr>
          <w:rFonts w:hint="eastAsia" w:ascii="仿宋" w:hAnsi="仿宋" w:eastAsia="仿宋"/>
          <w:sz w:val="30"/>
          <w:szCs w:val="30"/>
        </w:rPr>
        <w:t>3.成立“第三届上海基础教育青年教师爱岗敬业教学技能竞赛组织委员会监督委员会”。监督委员会成员由部分组委会成员、办公室成员和区教育局领队组成，负责全程监督赛场竞赛活动。</w:t>
      </w:r>
    </w:p>
    <w:p>
      <w:pPr>
        <w:ind w:firstLine="600" w:firstLineChars="200"/>
        <w:rPr>
          <w:rFonts w:ascii="华文中宋" w:hAnsi="华文中宋" w:eastAsia="华文中宋"/>
          <w:sz w:val="30"/>
          <w:szCs w:val="30"/>
        </w:rPr>
      </w:pPr>
      <w:r>
        <w:rPr>
          <w:rFonts w:hint="eastAsia" w:ascii="华文中宋" w:hAnsi="华文中宋" w:eastAsia="华文中宋"/>
          <w:sz w:val="30"/>
          <w:szCs w:val="30"/>
        </w:rPr>
        <w:t>七、工作步骤</w:t>
      </w:r>
    </w:p>
    <w:p>
      <w:pPr>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3月1</w:t>
      </w:r>
      <w:r>
        <w:rPr>
          <w:rFonts w:ascii="仿宋" w:hAnsi="仿宋" w:eastAsia="仿宋"/>
          <w:b/>
          <w:sz w:val="30"/>
          <w:szCs w:val="30"/>
        </w:rPr>
        <w:t>5</w:t>
      </w:r>
      <w:r>
        <w:rPr>
          <w:rFonts w:hint="eastAsia" w:ascii="仿宋" w:hAnsi="仿宋" w:eastAsia="仿宋"/>
          <w:b/>
          <w:sz w:val="30"/>
          <w:szCs w:val="30"/>
        </w:rPr>
        <w:t>日前，</w:t>
      </w:r>
      <w:r>
        <w:rPr>
          <w:rFonts w:hint="eastAsia" w:ascii="仿宋" w:hAnsi="仿宋" w:eastAsia="仿宋"/>
          <w:sz w:val="30"/>
          <w:szCs w:val="30"/>
        </w:rPr>
        <w:t>各区教育局成立“第三届上海基础教育青年教师爱岗敬业教学技能竞赛工作小组”，并将竞赛工作分管领导及联系人报送竞赛组委会办公室。</w:t>
      </w:r>
    </w:p>
    <w:p>
      <w:pPr>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b/>
          <w:sz w:val="30"/>
          <w:szCs w:val="30"/>
        </w:rPr>
        <w:t>3月-4月</w:t>
      </w:r>
      <w:r>
        <w:rPr>
          <w:rFonts w:hint="eastAsia" w:ascii="仿宋" w:hAnsi="仿宋" w:eastAsia="仿宋"/>
          <w:b/>
          <w:sz w:val="30"/>
          <w:szCs w:val="30"/>
        </w:rPr>
        <w:t>，</w:t>
      </w:r>
      <w:r>
        <w:rPr>
          <w:rFonts w:hint="eastAsia" w:ascii="仿宋" w:hAnsi="仿宋" w:eastAsia="仿宋"/>
          <w:sz w:val="30"/>
          <w:szCs w:val="30"/>
        </w:rPr>
        <w:t>各区教育系统按竞赛主题、内容及要求组织竞赛初赛、预决赛，通过选拔，按照参赛条件及要求做好参加总决赛人员的选送、报名工作。</w:t>
      </w:r>
    </w:p>
    <w:p>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b/>
          <w:sz w:val="30"/>
          <w:szCs w:val="30"/>
        </w:rPr>
        <w:t>5月1</w:t>
      </w:r>
      <w:r>
        <w:rPr>
          <w:rFonts w:ascii="仿宋" w:hAnsi="仿宋" w:eastAsia="仿宋"/>
          <w:b/>
          <w:sz w:val="30"/>
          <w:szCs w:val="30"/>
        </w:rPr>
        <w:t>5</w:t>
      </w:r>
      <w:r>
        <w:rPr>
          <w:rFonts w:hint="eastAsia" w:ascii="仿宋" w:hAnsi="仿宋" w:eastAsia="仿宋"/>
          <w:b/>
          <w:sz w:val="30"/>
          <w:szCs w:val="30"/>
        </w:rPr>
        <w:t>日前，</w:t>
      </w:r>
      <w:r>
        <w:rPr>
          <w:rFonts w:hint="eastAsia" w:ascii="仿宋" w:hAnsi="仿宋" w:eastAsia="仿宋"/>
          <w:sz w:val="30"/>
          <w:szCs w:val="30"/>
        </w:rPr>
        <w:t>各区将参加总决赛选手名单报组委会办公室，并推荐“第三届上海基础教育青年教师爱岗敬业教学技能竞赛”评委（每区可推荐评委6人，每个类别最多1人）。组委会建立专家评委库。</w:t>
      </w:r>
    </w:p>
    <w:p>
      <w:pPr>
        <w:ind w:firstLine="600" w:firstLineChars="200"/>
        <w:rPr>
          <w:rFonts w:ascii="仿宋" w:hAnsi="仿宋" w:eastAsia="仿宋"/>
          <w:sz w:val="30"/>
          <w:szCs w:val="30"/>
        </w:rPr>
      </w:pPr>
      <w:r>
        <w:rPr>
          <w:rFonts w:hint="eastAsia" w:ascii="仿宋" w:hAnsi="仿宋" w:eastAsia="仿宋"/>
          <w:sz w:val="30"/>
          <w:szCs w:val="30"/>
        </w:rPr>
        <w:t xml:space="preserve">4. </w:t>
      </w:r>
      <w:r>
        <w:rPr>
          <w:rFonts w:hint="eastAsia" w:ascii="仿宋" w:hAnsi="仿宋" w:eastAsia="仿宋"/>
          <w:b/>
          <w:sz w:val="30"/>
          <w:szCs w:val="30"/>
        </w:rPr>
        <w:t>5月中旬，</w:t>
      </w:r>
      <w:r>
        <w:rPr>
          <w:rFonts w:hint="eastAsia" w:ascii="仿宋" w:hAnsi="仿宋" w:eastAsia="仿宋"/>
          <w:sz w:val="30"/>
          <w:szCs w:val="30"/>
        </w:rPr>
        <w:t>举行参加决赛人员赛前培训。</w:t>
      </w:r>
    </w:p>
    <w:p>
      <w:pPr>
        <w:ind w:firstLine="600" w:firstLineChars="200"/>
        <w:rPr>
          <w:rFonts w:ascii="仿宋" w:hAnsi="仿宋" w:eastAsia="仿宋"/>
          <w:sz w:val="30"/>
          <w:szCs w:val="30"/>
        </w:rPr>
      </w:pPr>
      <w:r>
        <w:rPr>
          <w:rFonts w:hint="eastAsia" w:ascii="仿宋" w:hAnsi="仿宋" w:eastAsia="仿宋"/>
          <w:sz w:val="30"/>
          <w:szCs w:val="30"/>
        </w:rPr>
        <w:t xml:space="preserve">5. </w:t>
      </w:r>
      <w:r>
        <w:rPr>
          <w:rFonts w:hint="eastAsia" w:ascii="仿宋" w:hAnsi="仿宋" w:eastAsia="仿宋"/>
          <w:b/>
          <w:sz w:val="30"/>
          <w:szCs w:val="30"/>
        </w:rPr>
        <w:t>5月17日前，</w:t>
      </w:r>
      <w:r>
        <w:rPr>
          <w:rFonts w:hint="eastAsia" w:ascii="仿宋" w:hAnsi="仿宋" w:eastAsia="仿宋"/>
          <w:sz w:val="30"/>
          <w:szCs w:val="30"/>
        </w:rPr>
        <w:t>参赛选手报送参赛正式材料。</w:t>
      </w:r>
    </w:p>
    <w:p>
      <w:pPr>
        <w:ind w:firstLine="600" w:firstLineChars="200"/>
        <w:rPr>
          <w:rFonts w:ascii="仿宋" w:hAnsi="仿宋" w:eastAsia="仿宋"/>
          <w:sz w:val="30"/>
          <w:szCs w:val="30"/>
        </w:rPr>
      </w:pPr>
      <w:r>
        <w:rPr>
          <w:rFonts w:hint="eastAsia" w:ascii="仿宋" w:hAnsi="仿宋" w:eastAsia="仿宋"/>
          <w:sz w:val="30"/>
          <w:szCs w:val="30"/>
        </w:rPr>
        <w:t>6. 5</w:t>
      </w:r>
      <w:r>
        <w:rPr>
          <w:rFonts w:hint="eastAsia" w:ascii="仿宋" w:hAnsi="仿宋" w:eastAsia="仿宋"/>
          <w:b/>
          <w:sz w:val="30"/>
          <w:szCs w:val="30"/>
        </w:rPr>
        <w:t>月21日，</w:t>
      </w:r>
      <w:r>
        <w:rPr>
          <w:rFonts w:hint="eastAsia" w:ascii="仿宋" w:hAnsi="仿宋" w:eastAsia="仿宋"/>
          <w:sz w:val="30"/>
          <w:szCs w:val="30"/>
        </w:rPr>
        <w:t>（周二）举行赛前预备会。</w:t>
      </w:r>
    </w:p>
    <w:p>
      <w:pPr>
        <w:ind w:firstLine="600" w:firstLineChars="200"/>
        <w:rPr>
          <w:rFonts w:ascii="仿宋" w:hAnsi="仿宋" w:eastAsia="仿宋"/>
          <w:sz w:val="30"/>
          <w:szCs w:val="30"/>
        </w:rPr>
      </w:pPr>
      <w:r>
        <w:rPr>
          <w:rFonts w:hint="eastAsia" w:ascii="仿宋" w:hAnsi="仿宋" w:eastAsia="仿宋"/>
          <w:sz w:val="30"/>
          <w:szCs w:val="30"/>
        </w:rPr>
        <w:t>7.</w:t>
      </w:r>
      <w:r>
        <w:rPr>
          <w:rFonts w:ascii="仿宋" w:hAnsi="仿宋" w:eastAsia="仿宋"/>
          <w:sz w:val="30"/>
          <w:szCs w:val="30"/>
        </w:rPr>
        <w:t xml:space="preserve"> </w:t>
      </w:r>
      <w:r>
        <w:rPr>
          <w:rFonts w:hint="eastAsia" w:ascii="仿宋" w:hAnsi="仿宋" w:eastAsia="仿宋"/>
          <w:sz w:val="30"/>
          <w:szCs w:val="30"/>
        </w:rPr>
        <w:t>5</w:t>
      </w:r>
      <w:r>
        <w:rPr>
          <w:rFonts w:hint="eastAsia" w:ascii="仿宋" w:hAnsi="仿宋" w:eastAsia="仿宋"/>
          <w:b/>
          <w:sz w:val="30"/>
          <w:szCs w:val="30"/>
        </w:rPr>
        <w:t>月24-26日，</w:t>
      </w:r>
      <w:r>
        <w:rPr>
          <w:rFonts w:hint="eastAsia" w:ascii="仿宋" w:hAnsi="仿宋" w:eastAsia="仿宋"/>
          <w:sz w:val="30"/>
          <w:szCs w:val="30"/>
        </w:rPr>
        <w:t>举行“第三届上海基础教育青年教师爱岗敬业教学技能竞赛”决赛。</w:t>
      </w:r>
    </w:p>
    <w:p>
      <w:pPr>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9月上旬，</w:t>
      </w:r>
      <w:r>
        <w:rPr>
          <w:rFonts w:hint="eastAsia" w:ascii="仿宋" w:hAnsi="仿宋" w:eastAsia="仿宋"/>
          <w:sz w:val="30"/>
          <w:szCs w:val="30"/>
        </w:rPr>
        <w:t>举行“第三届上海基础教育青年教师爱岗敬业教学技能竞赛总结大会”。</w:t>
      </w:r>
    </w:p>
    <w:p>
      <w:pPr>
        <w:ind w:firstLine="600" w:firstLineChars="200"/>
        <w:rPr>
          <w:rFonts w:ascii="仿宋" w:hAnsi="仿宋" w:eastAsia="仿宋"/>
          <w:sz w:val="30"/>
          <w:szCs w:val="30"/>
        </w:rPr>
      </w:pPr>
      <w:r>
        <w:rPr>
          <w:rFonts w:hint="eastAsia" w:ascii="仿宋" w:hAnsi="仿宋" w:eastAsia="仿宋"/>
          <w:sz w:val="30"/>
          <w:szCs w:val="30"/>
        </w:rPr>
        <w:t>本通知未尽事宜将于</w:t>
      </w:r>
      <w:r>
        <w:rPr>
          <w:rFonts w:ascii="仿宋" w:hAnsi="仿宋" w:eastAsia="仿宋"/>
          <w:sz w:val="30"/>
          <w:szCs w:val="30"/>
        </w:rPr>
        <w:t>4</w:t>
      </w:r>
      <w:r>
        <w:rPr>
          <w:rFonts w:hint="eastAsia" w:ascii="仿宋" w:hAnsi="仿宋" w:eastAsia="仿宋"/>
          <w:sz w:val="30"/>
          <w:szCs w:val="30"/>
        </w:rPr>
        <w:t>月以补充通知形式予以明确。竞赛活动具体工作事项请与市教育工会联系。地址：上海市陕西北路500号1号楼，邮编：200041，联系人：焦丽佳、闵丹。联系电话：62539047，18116286940、15821724102；。</w:t>
      </w:r>
    </w:p>
    <w:p>
      <w:pPr>
        <w:rPr>
          <w:rFonts w:ascii="仿宋" w:hAnsi="仿宋" w:eastAsia="仿宋"/>
          <w:sz w:val="30"/>
          <w:szCs w:val="30"/>
        </w:rPr>
      </w:pPr>
      <w:r>
        <w:rPr>
          <w:rFonts w:hint="eastAsia" w:ascii="仿宋" w:hAnsi="仿宋" w:eastAsia="仿宋"/>
          <w:sz w:val="30"/>
          <w:szCs w:val="30"/>
        </w:rPr>
        <w:t> </w:t>
      </w:r>
    </w:p>
    <w:p>
      <w:pPr>
        <w:ind w:left="1530" w:leftChars="300" w:hanging="900" w:hangingChars="300"/>
        <w:rPr>
          <w:rFonts w:ascii="仿宋" w:hAnsi="仿宋" w:eastAsia="仿宋"/>
          <w:sz w:val="30"/>
          <w:szCs w:val="30"/>
        </w:rPr>
      </w:pPr>
      <w:r>
        <w:rPr>
          <w:rFonts w:hint="eastAsia" w:ascii="仿宋" w:hAnsi="仿宋" w:eastAsia="仿宋"/>
          <w:sz w:val="30"/>
          <w:szCs w:val="30"/>
        </w:rPr>
        <w:t>附件：1.第三届上海基础教育青年教师爱岗敬业教学技能竞赛组委会和办公室成员名单</w:t>
      </w:r>
    </w:p>
    <w:p>
      <w:pPr>
        <w:ind w:left="1770" w:leftChars="700" w:hanging="300" w:hangingChars="100"/>
        <w:rPr>
          <w:rFonts w:ascii="仿宋" w:hAnsi="仿宋" w:eastAsia="仿宋"/>
          <w:sz w:val="30"/>
          <w:szCs w:val="30"/>
        </w:rPr>
      </w:pPr>
      <w:r>
        <w:rPr>
          <w:rFonts w:hint="eastAsia" w:ascii="仿宋" w:hAnsi="仿宋" w:eastAsia="仿宋"/>
          <w:sz w:val="30"/>
          <w:szCs w:val="30"/>
        </w:rPr>
        <w:t>2.第三届上海基础教育青年教师爱岗敬业教学技能竞赛总决赛实施方案</w:t>
      </w:r>
    </w:p>
    <w:p>
      <w:pPr>
        <w:ind w:left="1770" w:leftChars="700" w:hanging="300" w:hangingChars="100"/>
        <w:rPr>
          <w:rFonts w:ascii="仿宋" w:hAnsi="仿宋" w:eastAsia="仿宋"/>
          <w:sz w:val="30"/>
          <w:szCs w:val="30"/>
        </w:rPr>
      </w:pPr>
      <w:r>
        <w:rPr>
          <w:rFonts w:hint="eastAsia" w:ascii="仿宋" w:hAnsi="仿宋" w:eastAsia="仿宋"/>
          <w:sz w:val="30"/>
          <w:szCs w:val="30"/>
        </w:rPr>
        <w:t>3.第三届上海基础教育青年教师爱岗敬业教学技能竞赛总决赛参赛报名表</w:t>
      </w:r>
    </w:p>
    <w:p>
      <w:pPr>
        <w:ind w:left="1770" w:leftChars="700" w:hanging="300" w:hangingChars="100"/>
        <w:rPr>
          <w:rFonts w:ascii="仿宋" w:hAnsi="仿宋" w:eastAsia="仿宋"/>
          <w:sz w:val="30"/>
          <w:szCs w:val="30"/>
        </w:rPr>
      </w:pPr>
      <w:r>
        <w:rPr>
          <w:rFonts w:hint="eastAsia" w:ascii="仿宋" w:hAnsi="仿宋" w:eastAsia="仿宋"/>
          <w:sz w:val="30"/>
          <w:szCs w:val="30"/>
        </w:rPr>
        <w:t>4.第三届上海基础教育青年教师爱岗敬业教学技能竞赛总决赛参赛选手推荐表</w:t>
      </w:r>
    </w:p>
    <w:p>
      <w:pPr>
        <w:ind w:left="1140" w:leftChars="400" w:hanging="300" w:hangingChars="100"/>
        <w:rPr>
          <w:rFonts w:ascii="仿宋" w:hAnsi="仿宋" w:eastAsia="仿宋"/>
          <w:sz w:val="30"/>
          <w:szCs w:val="30"/>
        </w:rPr>
      </w:pPr>
    </w:p>
    <w:p>
      <w:pPr>
        <w:ind w:left="1140" w:leftChars="400" w:hanging="300" w:hangingChars="100"/>
        <w:rPr>
          <w:rFonts w:ascii="仿宋" w:hAnsi="仿宋" w:eastAsia="仿宋"/>
          <w:sz w:val="30"/>
          <w:szCs w:val="30"/>
        </w:rPr>
      </w:pPr>
    </w:p>
    <w:p>
      <w:pPr>
        <w:ind w:left="1140" w:leftChars="400" w:right="1200" w:hanging="300" w:hangingChars="100"/>
        <w:jc w:val="center"/>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上海市总工会</w:t>
      </w:r>
    </w:p>
    <w:p>
      <w:pPr>
        <w:ind w:left="1140" w:leftChars="400" w:hanging="300" w:hangingChars="100"/>
        <w:jc w:val="right"/>
        <w:rPr>
          <w:rFonts w:ascii="仿宋" w:hAnsi="仿宋" w:eastAsia="仿宋"/>
          <w:sz w:val="30"/>
          <w:szCs w:val="30"/>
        </w:rPr>
      </w:pPr>
      <w:r>
        <w:rPr>
          <w:rFonts w:ascii="仿宋" w:hAnsi="仿宋" w:eastAsia="仿宋"/>
          <w:sz w:val="30"/>
          <w:szCs w:val="30"/>
        </w:rPr>
        <w:t>中共上海市教育卫生工作委员会</w:t>
      </w:r>
    </w:p>
    <w:p>
      <w:pPr>
        <w:ind w:left="1140" w:leftChars="400" w:right="900" w:hanging="300" w:hangingChars="100"/>
        <w:jc w:val="right"/>
        <w:rPr>
          <w:rFonts w:ascii="仿宋" w:hAnsi="仿宋" w:eastAsia="仿宋"/>
          <w:sz w:val="30"/>
          <w:szCs w:val="30"/>
        </w:rPr>
      </w:pPr>
      <w:r>
        <w:rPr>
          <w:rFonts w:ascii="仿宋" w:hAnsi="仿宋" w:eastAsia="仿宋"/>
          <w:sz w:val="30"/>
          <w:szCs w:val="30"/>
        </w:rPr>
        <w:t>上海市教育委员会</w:t>
      </w:r>
    </w:p>
    <w:p>
      <w:pPr>
        <w:ind w:left="1140" w:leftChars="400" w:right="900" w:hanging="300" w:hangingChars="100"/>
        <w:jc w:val="right"/>
        <w:rPr>
          <w:rFonts w:ascii="仿宋" w:hAnsi="仿宋" w:eastAsia="仿宋"/>
          <w:sz w:val="30"/>
          <w:szCs w:val="30"/>
        </w:rPr>
      </w:pPr>
      <w:r>
        <w:rPr>
          <w:rFonts w:hint="eastAsia" w:ascii="仿宋" w:hAnsi="仿宋" w:eastAsia="仿宋"/>
          <w:sz w:val="30"/>
          <w:szCs w:val="30"/>
        </w:rPr>
        <w:t>2019年3月  日</w:t>
      </w:r>
    </w:p>
    <w:p>
      <w:pPr>
        <w:rPr>
          <w:rFonts w:ascii="黑体" w:hAnsi="黑体" w:eastAsia="黑体"/>
          <w:sz w:val="30"/>
          <w:szCs w:val="30"/>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附件2</w:t>
      </w:r>
    </w:p>
    <w:p>
      <w:pPr>
        <w:spacing w:line="560" w:lineRule="exact"/>
        <w:jc w:val="center"/>
        <w:rPr>
          <w:rFonts w:ascii="方正小标宋简体" w:hAnsi="黑体" w:eastAsia="方正小标宋简体"/>
          <w:sz w:val="38"/>
          <w:szCs w:val="38"/>
        </w:rPr>
      </w:pPr>
    </w:p>
    <w:p>
      <w:pPr>
        <w:spacing w:line="560" w:lineRule="exact"/>
        <w:jc w:val="center"/>
        <w:rPr>
          <w:rFonts w:ascii="方正小标宋简体" w:hAnsi="黑体" w:eastAsia="方正小标宋简体"/>
          <w:sz w:val="38"/>
          <w:szCs w:val="38"/>
        </w:rPr>
      </w:pPr>
      <w:r>
        <w:rPr>
          <w:rFonts w:hint="eastAsia" w:ascii="方正小标宋简体" w:hAnsi="黑体" w:eastAsia="方正小标宋简体"/>
          <w:sz w:val="38"/>
          <w:szCs w:val="38"/>
        </w:rPr>
        <w:t>第三届上海基础教育青年教师爱岗敬业</w:t>
      </w:r>
    </w:p>
    <w:p>
      <w:pPr>
        <w:spacing w:line="560" w:lineRule="exact"/>
        <w:jc w:val="center"/>
        <w:rPr>
          <w:rFonts w:ascii="方正小标宋简体" w:hAnsi="黑体" w:eastAsia="方正小标宋简体"/>
          <w:sz w:val="38"/>
          <w:szCs w:val="38"/>
        </w:rPr>
      </w:pPr>
      <w:r>
        <w:rPr>
          <w:rFonts w:hint="eastAsia" w:ascii="方正小标宋简体" w:hAnsi="黑体" w:eastAsia="方正小标宋简体"/>
          <w:sz w:val="38"/>
          <w:szCs w:val="38"/>
        </w:rPr>
        <w:t>教学技能竞赛总决赛实施方案</w:t>
      </w:r>
    </w:p>
    <w:p>
      <w:pPr>
        <w:ind w:firstLine="720" w:firstLineChars="200"/>
        <w:rPr>
          <w:rFonts w:ascii="黑体" w:hAnsi="黑体" w:eastAsia="黑体"/>
          <w:sz w:val="36"/>
          <w:szCs w:val="36"/>
        </w:rPr>
      </w:pPr>
    </w:p>
    <w:p>
      <w:pPr>
        <w:spacing w:line="58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一、竞赛学科类别</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（一）小学语数外类，含语文、数学、外语等；</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（二）小学、幼儿园综合类，含道德与法制（品社）、自然、音乐、体育与健身、美术、艺术等科技与技术、信息技术、劳动技术、幼儿教育等；</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（三）中学语文类；</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（四）中学数学类；</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（五）中学外语类；</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（六）中学综合类，含物理、化学、生命科学、科学、信息科技等等；</w:t>
      </w:r>
    </w:p>
    <w:p>
      <w:pPr>
        <w:spacing w:line="580" w:lineRule="exact"/>
        <w:ind w:firstLine="600" w:firstLineChars="200"/>
        <w:rPr>
          <w:rFonts w:ascii="仿宋_GB2312" w:hAnsi="楷体" w:eastAsia="仿宋_GB2312"/>
          <w:color w:val="000000"/>
          <w:sz w:val="30"/>
          <w:szCs w:val="30"/>
        </w:rPr>
      </w:pPr>
      <w:r>
        <w:rPr>
          <w:rFonts w:hint="eastAsia" w:ascii="仿宋_GB2312" w:hAnsi="楷体" w:eastAsia="仿宋_GB2312"/>
          <w:color w:val="000000"/>
          <w:sz w:val="30"/>
          <w:szCs w:val="30"/>
        </w:rPr>
        <w:t>（七）中等职业教育类。</w:t>
      </w:r>
    </w:p>
    <w:p>
      <w:pPr>
        <w:spacing w:line="58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二、竞赛内容及流程</w:t>
      </w:r>
    </w:p>
    <w:p>
      <w:pPr>
        <w:spacing w:line="580" w:lineRule="exact"/>
        <w:ind w:firstLine="600" w:firstLineChars="200"/>
        <w:rPr>
          <w:rFonts w:ascii="楷体_GB2312" w:hAnsi="楷体" w:eastAsia="楷体_GB2312"/>
          <w:color w:val="000000"/>
          <w:sz w:val="30"/>
          <w:szCs w:val="30"/>
        </w:rPr>
      </w:pPr>
      <w:r>
        <w:rPr>
          <w:rFonts w:hint="eastAsia" w:ascii="楷体_GB2312" w:hAnsi="楷体" w:eastAsia="楷体_GB2312"/>
          <w:color w:val="000000"/>
          <w:sz w:val="30"/>
          <w:szCs w:val="30"/>
        </w:rPr>
        <w:t>（一）内容</w:t>
      </w:r>
    </w:p>
    <w:p>
      <w:pPr>
        <w:spacing w:line="58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竞赛由教学设计、课堂教学（讲课和说课）和教学反思等三部分内容组成，三者权重分别为</w:t>
      </w:r>
      <w:r>
        <w:rPr>
          <w:rFonts w:ascii="仿宋_GB2312" w:hAnsi="仿宋" w:eastAsia="仿宋_GB2312"/>
          <w:color w:val="000000"/>
          <w:sz w:val="30"/>
          <w:szCs w:val="30"/>
        </w:rPr>
        <w:t>20</w:t>
      </w:r>
      <w:r>
        <w:rPr>
          <w:rFonts w:hint="eastAsia" w:ascii="仿宋_GB2312" w:hAnsi="仿宋" w:eastAsia="仿宋_GB2312"/>
          <w:color w:val="000000"/>
          <w:sz w:val="30"/>
          <w:szCs w:val="30"/>
        </w:rPr>
        <w:t>%、</w:t>
      </w:r>
      <w:r>
        <w:rPr>
          <w:rFonts w:hint="default" w:ascii="仿宋_GB2312" w:hAnsi="仿宋" w:eastAsia="仿宋_GB2312"/>
          <w:color w:val="000000"/>
          <w:sz w:val="30"/>
          <w:szCs w:val="30"/>
          <w:lang w:val="en-US"/>
        </w:rPr>
        <w:t>70</w:t>
      </w:r>
      <w:r>
        <w:rPr>
          <w:rFonts w:hint="eastAsia" w:ascii="仿宋_GB2312" w:hAnsi="仿宋" w:eastAsia="仿宋_GB2312"/>
          <w:color w:val="000000"/>
          <w:sz w:val="30"/>
          <w:szCs w:val="30"/>
        </w:rPr>
        <w:t>%、</w:t>
      </w:r>
      <w:r>
        <w:rPr>
          <w:rFonts w:ascii="仿宋_GB2312" w:hAnsi="仿宋" w:eastAsia="仿宋_GB2312"/>
          <w:color w:val="000000"/>
          <w:sz w:val="30"/>
          <w:szCs w:val="30"/>
        </w:rPr>
        <w:t>1</w:t>
      </w:r>
      <w:r>
        <w:rPr>
          <w:rFonts w:hint="default" w:ascii="仿宋_GB2312" w:hAnsi="仿宋" w:eastAsia="仿宋_GB2312"/>
          <w:color w:val="000000"/>
          <w:sz w:val="30"/>
          <w:szCs w:val="30"/>
          <w:lang w:val="en-US"/>
        </w:rPr>
        <w:t>0</w:t>
      </w:r>
      <w:r>
        <w:rPr>
          <w:rFonts w:hint="eastAsia" w:ascii="仿宋_GB2312" w:hAnsi="仿宋" w:eastAsia="仿宋_GB2312"/>
          <w:color w:val="000000"/>
          <w:sz w:val="30"/>
          <w:szCs w:val="30"/>
        </w:rPr>
        <w:t>%。</w:t>
      </w:r>
    </w:p>
    <w:p>
      <w:pPr>
        <w:spacing w:line="580" w:lineRule="exact"/>
        <w:ind w:firstLine="600" w:firstLineChars="200"/>
        <w:rPr>
          <w:rFonts w:ascii="楷体_GB2312" w:hAnsi="楷体" w:eastAsia="楷体_GB2312"/>
          <w:color w:val="000000"/>
          <w:sz w:val="30"/>
          <w:szCs w:val="30"/>
        </w:rPr>
      </w:pPr>
      <w:r>
        <w:rPr>
          <w:rFonts w:hint="eastAsia" w:ascii="楷体_GB2312" w:hAnsi="楷体" w:eastAsia="楷体_GB2312"/>
          <w:color w:val="000000"/>
          <w:sz w:val="30"/>
          <w:szCs w:val="30"/>
        </w:rPr>
        <w:t>（二）流程</w:t>
      </w:r>
    </w:p>
    <w:p>
      <w:pPr>
        <w:spacing w:line="58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1.参赛教师报名前完成参赛学科10个课时的“教学设计”（含1个课时的学习评价主题）和与之相对应的10个教学节段（20分钟的“讲课”内容，以下同）的PPT；</w:t>
      </w:r>
    </w:p>
    <w:p>
      <w:pPr>
        <w:spacing w:line="560" w:lineRule="exact"/>
        <w:ind w:firstLine="600" w:firstLineChars="200"/>
        <w:rPr>
          <w:rFonts w:hint="eastAsia" w:ascii="仿宋_GB2312" w:hAnsi="华文仿宋" w:eastAsia="仿宋_GB2312"/>
          <w:color w:val="000000"/>
          <w:sz w:val="30"/>
          <w:szCs w:val="30"/>
        </w:rPr>
      </w:pPr>
      <w:r>
        <w:rPr>
          <w:rFonts w:hint="eastAsia" w:ascii="仿宋_GB2312" w:hAnsi="华文仿宋" w:eastAsia="仿宋_GB2312"/>
          <w:color w:val="000000"/>
          <w:sz w:val="30"/>
          <w:szCs w:val="30"/>
        </w:rPr>
        <w:t>3.</w:t>
      </w:r>
      <w:r>
        <w:rPr>
          <w:rFonts w:hint="eastAsia"/>
        </w:rPr>
        <w:t xml:space="preserve"> </w:t>
      </w:r>
      <w:r>
        <w:rPr>
          <w:rFonts w:hint="eastAsia" w:ascii="仿宋_GB2312" w:hAnsi="华文仿宋" w:eastAsia="仿宋_GB2312"/>
          <w:color w:val="000000"/>
          <w:sz w:val="30"/>
          <w:szCs w:val="30"/>
        </w:rPr>
        <w:t>参赛教师在决赛前一天熟悉赛场。</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4.参赛教师在自己比赛的当天，按参赛抽签顺序及参赛时间安排，现场抽签确定本人“课堂教学”（讲课和说课）的具体教学节段，并在半小时后参加“课堂教学”竞赛；</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5.“课堂教学”讲课竞赛结束后，进行五分钟时间的教学反思。</w:t>
      </w:r>
    </w:p>
    <w:p>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三、竞赛内容及注意事项</w:t>
      </w:r>
    </w:p>
    <w:p>
      <w:pPr>
        <w:spacing w:line="560" w:lineRule="exact"/>
        <w:ind w:firstLine="600" w:firstLineChars="200"/>
        <w:rPr>
          <w:rFonts w:ascii="楷体_GB2312" w:hAnsi="楷体" w:eastAsia="楷体_GB2312"/>
          <w:color w:val="000000"/>
          <w:sz w:val="30"/>
          <w:szCs w:val="30"/>
        </w:rPr>
      </w:pPr>
      <w:r>
        <w:rPr>
          <w:rFonts w:hint="eastAsia" w:ascii="楷体_GB2312" w:hAnsi="楷体" w:eastAsia="楷体_GB2312"/>
          <w:color w:val="000000"/>
          <w:sz w:val="30"/>
          <w:szCs w:val="30"/>
        </w:rPr>
        <w:t>（一）教学设计内容</w:t>
      </w:r>
    </w:p>
    <w:p>
      <w:pPr>
        <w:spacing w:line="560" w:lineRule="exact"/>
        <w:ind w:firstLine="600" w:firstLineChars="200"/>
        <w:rPr>
          <w:rFonts w:ascii="仿宋_GB2312" w:hAnsi="华文仿宋" w:eastAsia="仿宋_GB2312"/>
          <w:sz w:val="32"/>
          <w:szCs w:val="32"/>
        </w:rPr>
      </w:pPr>
      <w:r>
        <w:rPr>
          <w:rFonts w:hint="eastAsia" w:ascii="仿宋_GB2312" w:hAnsi="华文仿宋" w:eastAsia="仿宋_GB2312"/>
          <w:color w:val="000000"/>
          <w:sz w:val="30"/>
          <w:szCs w:val="30"/>
        </w:rPr>
        <w:t>1.参赛学科10个课时“教学设计”的纸质汇编本（目录样例见附件2-1）一式八份，“教学设计”主要包括</w:t>
      </w:r>
      <w:r>
        <w:rPr>
          <w:rFonts w:hint="eastAsia" w:ascii="仿宋_GB2312" w:hAnsi="华文仿宋" w:eastAsia="仿宋_GB2312"/>
          <w:sz w:val="32"/>
          <w:szCs w:val="32"/>
        </w:rPr>
        <w:t>主题名称、课时数、学情分析、教学目标、课程资源、教学内容与过程、教学评价、预习任务与课后作业等。</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 xml:space="preserve"> 2.其中1个课时的“教学设计”主题是关于学习评价的，可以是分层作业设计、单元教学目标测量、学业测评等方向，教师自主选择其中一个方向；</w:t>
      </w:r>
    </w:p>
    <w:p>
      <w:pPr>
        <w:spacing w:line="560" w:lineRule="exact"/>
        <w:ind w:firstLine="600" w:firstLineChars="200"/>
        <w:rPr>
          <w:rFonts w:ascii="仿宋_GB2312" w:hAnsi="华文仿宋" w:eastAsia="仿宋_GB2312"/>
          <w:color w:val="000000"/>
          <w:sz w:val="30"/>
          <w:szCs w:val="30"/>
        </w:rPr>
      </w:pPr>
      <w:r>
        <w:rPr>
          <w:rFonts w:ascii="仿宋_GB2312" w:hAnsi="华文仿宋" w:eastAsia="仿宋_GB2312"/>
          <w:color w:val="000000"/>
          <w:sz w:val="30"/>
          <w:szCs w:val="30"/>
        </w:rPr>
        <w:t>3</w:t>
      </w:r>
      <w:r>
        <w:rPr>
          <w:rFonts w:hint="eastAsia" w:ascii="仿宋_GB2312" w:hAnsi="华文仿宋" w:eastAsia="仿宋_GB2312"/>
          <w:color w:val="000000"/>
          <w:sz w:val="30"/>
          <w:szCs w:val="30"/>
        </w:rPr>
        <w:t>.与参赛学科10个课时相对应的10个教学节段的PPT纸质汇编本一式八份；</w:t>
      </w:r>
    </w:p>
    <w:p>
      <w:pPr>
        <w:spacing w:line="560" w:lineRule="exact"/>
        <w:ind w:firstLine="600" w:firstLineChars="200"/>
        <w:rPr>
          <w:rFonts w:ascii="仿宋_GB2312" w:hAnsi="华文仿宋" w:eastAsia="仿宋_GB2312"/>
          <w:color w:val="000000"/>
          <w:sz w:val="30"/>
          <w:szCs w:val="30"/>
        </w:rPr>
      </w:pPr>
      <w:r>
        <w:rPr>
          <w:rFonts w:ascii="仿宋_GB2312" w:hAnsi="华文仿宋" w:eastAsia="仿宋_GB2312"/>
          <w:color w:val="000000"/>
          <w:sz w:val="30"/>
          <w:szCs w:val="30"/>
        </w:rPr>
        <w:t>4</w:t>
      </w:r>
      <w:r>
        <w:rPr>
          <w:rFonts w:hint="eastAsia" w:ascii="仿宋_GB2312" w:hAnsi="华文仿宋" w:eastAsia="仿宋_GB2312"/>
          <w:color w:val="000000"/>
          <w:sz w:val="30"/>
          <w:szCs w:val="30"/>
        </w:rPr>
        <w:t>.参赛学科10个教学节段的目录（电子版）。</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“教学设计”具体评分标准见附件2-2。</w:t>
      </w:r>
    </w:p>
    <w:p>
      <w:pPr>
        <w:spacing w:line="560" w:lineRule="exact"/>
        <w:ind w:firstLine="600" w:firstLineChars="200"/>
        <w:rPr>
          <w:rFonts w:ascii="楷体_GB2312" w:hAnsi="楷体" w:eastAsia="楷体_GB2312"/>
          <w:color w:val="000000"/>
          <w:sz w:val="30"/>
          <w:szCs w:val="30"/>
        </w:rPr>
      </w:pPr>
      <w:r>
        <w:rPr>
          <w:rFonts w:hint="eastAsia" w:ascii="楷体_GB2312" w:hAnsi="楷体" w:eastAsia="楷体_GB2312"/>
          <w:color w:val="000000"/>
          <w:sz w:val="30"/>
          <w:szCs w:val="30"/>
        </w:rPr>
        <w:t>（二）课堂教学</w:t>
      </w:r>
    </w:p>
    <w:p>
      <w:pPr>
        <w:spacing w:line="560" w:lineRule="exact"/>
        <w:ind w:firstLine="600" w:firstLineChars="200"/>
        <w:rPr>
          <w:rFonts w:ascii="仿宋_GB2312" w:hAnsi="华文仿宋" w:eastAsia="仿宋_GB2312"/>
          <w:color w:val="000000"/>
          <w:sz w:val="30"/>
          <w:szCs w:val="30"/>
        </w:rPr>
      </w:pPr>
      <w:r>
        <w:rPr>
          <w:rFonts w:hint="eastAsia" w:ascii="仿宋_GB2312" w:hAnsi="仿宋" w:eastAsia="仿宋_GB2312"/>
          <w:color w:val="000000"/>
          <w:sz w:val="30"/>
          <w:szCs w:val="30"/>
        </w:rPr>
        <w:t>1.</w:t>
      </w:r>
      <w:r>
        <w:rPr>
          <w:rFonts w:hint="eastAsia"/>
        </w:rPr>
        <w:t xml:space="preserve"> </w:t>
      </w:r>
      <w:r>
        <w:rPr>
          <w:rFonts w:hint="eastAsia" w:ascii="仿宋_GB2312" w:hAnsi="华文仿宋" w:eastAsia="仿宋_GB2312"/>
          <w:color w:val="000000"/>
          <w:sz w:val="30"/>
          <w:szCs w:val="30"/>
        </w:rPr>
        <w:t>参赛教师根据决赛当天随机抽取的相应</w:t>
      </w:r>
      <w:r>
        <w:rPr>
          <w:rFonts w:hint="eastAsia" w:ascii="仿宋_GB2312" w:hAnsi="仿宋" w:eastAsia="仿宋_GB2312"/>
          <w:color w:val="000000"/>
          <w:sz w:val="30"/>
          <w:szCs w:val="30"/>
        </w:rPr>
        <w:t>参赛学科的</w:t>
      </w:r>
      <w:r>
        <w:rPr>
          <w:rFonts w:hint="eastAsia" w:ascii="仿宋_GB2312" w:hAnsi="华文仿宋" w:eastAsia="仿宋_GB2312"/>
          <w:color w:val="000000"/>
          <w:sz w:val="30"/>
          <w:szCs w:val="30"/>
        </w:rPr>
        <w:t>具体教学节段</w:t>
      </w:r>
      <w:r>
        <w:rPr>
          <w:rFonts w:hint="eastAsia" w:ascii="仿宋_GB2312" w:hAnsi="仿宋" w:eastAsia="仿宋_GB2312"/>
          <w:color w:val="000000"/>
          <w:sz w:val="30"/>
          <w:szCs w:val="30"/>
        </w:rPr>
        <w:t>，现场讲课和说课（23分钟</w:t>
      </w:r>
      <w:r>
        <w:rPr>
          <w:rFonts w:hint="eastAsia" w:ascii="仿宋_GB2312" w:hAnsi="华文仿宋" w:eastAsia="仿宋_GB2312"/>
          <w:color w:val="000000"/>
          <w:sz w:val="30"/>
          <w:szCs w:val="30"/>
        </w:rPr>
        <w:t>）；</w:t>
      </w:r>
    </w:p>
    <w:p>
      <w:pPr>
        <w:spacing w:line="560" w:lineRule="exact"/>
        <w:ind w:firstLine="600" w:firstLineChars="200"/>
        <w:rPr>
          <w:rFonts w:ascii="仿宋_GB2312" w:hAnsi="华文仿宋" w:eastAsia="仿宋_GB2312"/>
          <w:color w:val="000000"/>
          <w:sz w:val="30"/>
          <w:szCs w:val="30"/>
        </w:rPr>
      </w:pPr>
      <w:r>
        <w:rPr>
          <w:rFonts w:ascii="仿宋_GB2312" w:hAnsi="华文仿宋" w:eastAsia="仿宋_GB2312"/>
          <w:color w:val="000000"/>
          <w:sz w:val="30"/>
          <w:szCs w:val="30"/>
        </w:rPr>
        <w:t>2.</w:t>
      </w:r>
      <w:r>
        <w:rPr>
          <w:rFonts w:hint="eastAsia"/>
        </w:rPr>
        <w:t xml:space="preserve"> </w:t>
      </w:r>
      <w:r>
        <w:rPr>
          <w:rFonts w:hint="eastAsia" w:ascii="仿宋_GB2312" w:hAnsi="华文仿宋" w:eastAsia="仿宋_GB2312"/>
          <w:color w:val="000000"/>
          <w:sz w:val="30"/>
          <w:szCs w:val="30"/>
        </w:rPr>
        <w:t>参赛教师可根据参赛学科的课时设计需要，携带教学模型、挂图、激光笔等。</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“课堂教学”具体评分标准见附件2-3。</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（三）教学反思：</w:t>
      </w:r>
    </w:p>
    <w:p>
      <w:pPr>
        <w:spacing w:line="560" w:lineRule="exact"/>
        <w:ind w:firstLine="600" w:firstLineChars="200"/>
        <w:rPr>
          <w:rFonts w:ascii="楷体_GB2312" w:hAnsi="华文仿宋" w:eastAsia="楷体_GB2312"/>
          <w:color w:val="000000"/>
          <w:sz w:val="30"/>
          <w:szCs w:val="30"/>
        </w:rPr>
      </w:pPr>
      <w:r>
        <w:rPr>
          <w:rFonts w:hint="eastAsia" w:ascii="楷体_GB2312" w:hAnsi="华文仿宋" w:eastAsia="楷体_GB2312"/>
          <w:color w:val="000000"/>
          <w:sz w:val="30"/>
          <w:szCs w:val="30"/>
        </w:rPr>
        <w:t>（四）注意事项</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1.</w:t>
      </w:r>
      <w:r>
        <w:rPr>
          <w:rFonts w:hint="eastAsia"/>
        </w:rPr>
        <w:t xml:space="preserve"> </w:t>
      </w:r>
      <w:r>
        <w:rPr>
          <w:rFonts w:hint="eastAsia" w:ascii="仿宋_GB2312" w:hAnsi="华文仿宋" w:eastAsia="仿宋_GB2312"/>
          <w:color w:val="000000"/>
          <w:sz w:val="30"/>
          <w:szCs w:val="30"/>
        </w:rPr>
        <w:t>参赛教师提交的10个课时的教学设计及相对应的10个教学节段的PPT一律用A4纸打印（一式八份），其中PPT每页幻灯片不超过六幅；</w:t>
      </w:r>
    </w:p>
    <w:p>
      <w:pPr>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2. 参赛教师提交的所有文字和多媒体材料，均不得出现选手姓名、学校和区（县）等信息。</w:t>
      </w:r>
    </w:p>
    <w:p>
      <w:pPr>
        <w:spacing w:line="560" w:lineRule="exact"/>
        <w:ind w:firstLine="600" w:firstLineChars="200"/>
        <w:rPr>
          <w:rFonts w:ascii="仿宋_GB2312" w:hAnsi="华文仿宋" w:eastAsia="仿宋_GB2312"/>
          <w:color w:val="000000"/>
          <w:sz w:val="30"/>
          <w:szCs w:val="30"/>
        </w:rPr>
      </w:pPr>
      <w:r>
        <w:rPr>
          <w:rFonts w:hint="eastAsia" w:ascii="黑体" w:hAnsi="黑体" w:eastAsia="黑体"/>
          <w:color w:val="000000"/>
          <w:sz w:val="30"/>
          <w:szCs w:val="30"/>
        </w:rPr>
        <w:t>四、报名时间、地点及要求</w:t>
      </w:r>
    </w:p>
    <w:p>
      <w:pPr>
        <w:spacing w:line="560" w:lineRule="exact"/>
        <w:ind w:firstLine="600" w:firstLineChars="200"/>
        <w:rPr>
          <w:rFonts w:ascii="楷体_GB2312" w:hAnsi="华文仿宋" w:eastAsia="楷体_GB2312"/>
          <w:color w:val="000000"/>
          <w:sz w:val="30"/>
          <w:szCs w:val="30"/>
        </w:rPr>
      </w:pPr>
      <w:r>
        <w:rPr>
          <w:rFonts w:hint="eastAsia" w:ascii="楷体_GB2312" w:hAnsi="华文仿宋" w:eastAsia="楷体_GB2312"/>
          <w:color w:val="000000"/>
          <w:sz w:val="30"/>
          <w:szCs w:val="30"/>
        </w:rPr>
        <w:t>（一）报名时间、地点</w:t>
      </w:r>
    </w:p>
    <w:p>
      <w:pPr>
        <w:spacing w:line="560" w:lineRule="exact"/>
        <w:ind w:firstLine="600" w:firstLineChars="200"/>
        <w:rPr>
          <w:rFonts w:ascii="仿宋_GB2312" w:hAnsi="华文仿宋" w:eastAsia="仿宋_GB2312"/>
          <w:color w:val="000000"/>
          <w:sz w:val="30"/>
          <w:szCs w:val="30"/>
        </w:rPr>
      </w:pPr>
      <w:r>
        <w:rPr>
          <w:rFonts w:ascii="仿宋_GB2312" w:hAnsi="华文仿宋" w:eastAsia="仿宋_GB2312"/>
          <w:color w:val="000000"/>
          <w:sz w:val="30"/>
          <w:szCs w:val="30"/>
        </w:rPr>
        <w:t>5</w:t>
      </w:r>
      <w:r>
        <w:rPr>
          <w:rFonts w:hint="eastAsia" w:ascii="仿宋_GB2312" w:hAnsi="华文仿宋" w:eastAsia="仿宋_GB2312"/>
          <w:color w:val="000000"/>
          <w:sz w:val="30"/>
          <w:szCs w:val="30"/>
        </w:rPr>
        <w:t>月16</w:t>
      </w:r>
      <w:r>
        <w:rPr>
          <w:rFonts w:ascii="仿宋_GB2312" w:hAnsi="华文仿宋" w:eastAsia="仿宋_GB2312"/>
          <w:color w:val="000000"/>
          <w:sz w:val="30"/>
          <w:szCs w:val="30"/>
        </w:rPr>
        <w:t>—</w:t>
      </w:r>
      <w:r>
        <w:rPr>
          <w:rFonts w:hint="eastAsia" w:ascii="仿宋_GB2312" w:hAnsi="华文仿宋" w:eastAsia="仿宋_GB2312"/>
          <w:color w:val="000000"/>
          <w:sz w:val="30"/>
          <w:szCs w:val="30"/>
        </w:rPr>
        <w:t>17日，报名地址：陕西北路500号1号楼209室，邮编200041，联系电话：62580994、</w:t>
      </w:r>
      <w:r>
        <w:rPr>
          <w:rFonts w:ascii="仿宋_GB2312" w:hAnsi="华文仿宋" w:eastAsia="仿宋_GB2312"/>
          <w:color w:val="000000"/>
          <w:sz w:val="30"/>
          <w:szCs w:val="30"/>
        </w:rPr>
        <w:t>32185712</w:t>
      </w:r>
      <w:r>
        <w:rPr>
          <w:rFonts w:hint="eastAsia" w:ascii="仿宋_GB2312" w:hAnsi="华文仿宋" w:eastAsia="仿宋_GB2312"/>
          <w:color w:val="000000"/>
          <w:sz w:val="30"/>
          <w:szCs w:val="30"/>
        </w:rPr>
        <w:t>（传真），报名表格可进入</w:t>
      </w:r>
      <w:r>
        <w:fldChar w:fldCharType="begin"/>
      </w:r>
      <w:r>
        <w:instrText xml:space="preserve"> HYPERLINK "http://xxh.shsjygh.org.cn/Login/Login" </w:instrText>
      </w:r>
      <w:r>
        <w:fldChar w:fldCharType="separate"/>
      </w:r>
      <w:r>
        <w:rPr>
          <w:rStyle w:val="9"/>
          <w:rFonts w:ascii="仿宋_GB2312" w:hAnsi="华文仿宋" w:eastAsia="仿宋_GB2312"/>
          <w:sz w:val="30"/>
          <w:szCs w:val="30"/>
        </w:rPr>
        <w:t>http://xxh.shsjygh.org.cn/Login/Login</w:t>
      </w:r>
      <w:r>
        <w:rPr>
          <w:rStyle w:val="9"/>
          <w:rFonts w:ascii="仿宋_GB2312" w:hAnsi="华文仿宋" w:eastAsia="仿宋_GB2312"/>
          <w:sz w:val="30"/>
          <w:szCs w:val="30"/>
        </w:rPr>
        <w:fldChar w:fldCharType="end"/>
      </w:r>
      <w:r>
        <w:rPr>
          <w:rFonts w:hint="eastAsia" w:ascii="仿宋_GB2312" w:hAnsi="华文仿宋" w:eastAsia="仿宋_GB2312"/>
          <w:color w:val="000000"/>
          <w:sz w:val="30"/>
          <w:szCs w:val="30"/>
        </w:rPr>
        <w:t>系统填写。竞赛工作专用电子邮箱：</w:t>
      </w:r>
      <w:r>
        <w:fldChar w:fldCharType="begin"/>
      </w:r>
      <w:r>
        <w:instrText xml:space="preserve"> HYPERLINK "mailto:jcjyjxjs@163.com" </w:instrText>
      </w:r>
      <w:r>
        <w:fldChar w:fldCharType="separate"/>
      </w:r>
      <w:r>
        <w:rPr>
          <w:rFonts w:hint="eastAsia" w:ascii="仿宋_GB2312" w:hAnsi="华文仿宋" w:eastAsia="仿宋_GB2312"/>
          <w:color w:val="000000"/>
          <w:sz w:val="30"/>
          <w:szCs w:val="30"/>
        </w:rPr>
        <w:t>jcjyjxjs@163.com</w:t>
      </w:r>
      <w:r>
        <w:rPr>
          <w:rFonts w:hint="eastAsia" w:ascii="仿宋_GB2312" w:hAnsi="华文仿宋" w:eastAsia="仿宋_GB2312"/>
          <w:color w:val="000000"/>
          <w:sz w:val="30"/>
          <w:szCs w:val="30"/>
        </w:rPr>
        <w:fldChar w:fldCharType="end"/>
      </w:r>
      <w:r>
        <w:rPr>
          <w:rFonts w:hint="eastAsia" w:ascii="仿宋_GB2312" w:hAnsi="华文仿宋" w:eastAsia="仿宋_GB2312"/>
          <w:color w:val="000000"/>
          <w:sz w:val="30"/>
          <w:szCs w:val="30"/>
        </w:rPr>
        <w:t>。</w:t>
      </w:r>
    </w:p>
    <w:p>
      <w:pPr>
        <w:spacing w:line="560" w:lineRule="exact"/>
        <w:ind w:firstLine="600" w:firstLineChars="200"/>
        <w:rPr>
          <w:rFonts w:ascii="楷体_GB2312" w:hAnsi="华文仿宋" w:eastAsia="楷体_GB2312"/>
          <w:color w:val="000000"/>
          <w:sz w:val="30"/>
          <w:szCs w:val="30"/>
        </w:rPr>
      </w:pPr>
      <w:r>
        <w:rPr>
          <w:rFonts w:hint="eastAsia" w:ascii="楷体_GB2312" w:hAnsi="华文仿宋" w:eastAsia="楷体_GB2312"/>
          <w:color w:val="000000"/>
          <w:sz w:val="30"/>
          <w:szCs w:val="30"/>
        </w:rPr>
        <w:t>（二）报名要求</w:t>
      </w:r>
    </w:p>
    <w:p>
      <w:pPr>
        <w:spacing w:line="560" w:lineRule="exact"/>
        <w:ind w:firstLine="600" w:firstLineChars="200"/>
        <w:rPr>
          <w:rFonts w:ascii="仿宋_GB2312" w:hAnsi="华文仿宋" w:eastAsia="仿宋_GB2312"/>
          <w:sz w:val="30"/>
          <w:szCs w:val="30"/>
        </w:rPr>
      </w:pPr>
      <w:r>
        <w:rPr>
          <w:rFonts w:hint="eastAsia" w:ascii="仿宋_GB2312" w:hAnsi="华文仿宋" w:eastAsia="仿宋_GB2312"/>
          <w:color w:val="000000"/>
          <w:sz w:val="30"/>
          <w:szCs w:val="30"/>
        </w:rPr>
        <w:t>以区教育局为单位组队报名，各单位报名时请携带参赛教师推荐表（需附500字左右选手教书育人工作情况）、参赛报</w:t>
      </w:r>
      <w:r>
        <w:rPr>
          <w:rFonts w:hint="eastAsia" w:ascii="仿宋_GB2312" w:hAnsi="华文仿宋" w:eastAsia="仿宋_GB2312"/>
          <w:sz w:val="30"/>
          <w:szCs w:val="30"/>
        </w:rPr>
        <w:t>名表及参赛教师“教学设计”有关材料。</w:t>
      </w:r>
    </w:p>
    <w:p>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五、竞赛时间、地点</w:t>
      </w:r>
    </w:p>
    <w:p>
      <w:pPr>
        <w:spacing w:line="560" w:lineRule="exact"/>
        <w:ind w:left="720" w:leftChars="200" w:hanging="300" w:hangingChars="100"/>
        <w:rPr>
          <w:rFonts w:ascii="仿宋_GB2312" w:hAnsi="华文仿宋" w:eastAsia="仿宋_GB2312"/>
          <w:color w:val="000000"/>
          <w:sz w:val="30"/>
          <w:szCs w:val="30"/>
        </w:rPr>
      </w:pPr>
      <w:r>
        <w:rPr>
          <w:rFonts w:hint="eastAsia" w:ascii="楷体_GB2312" w:hAnsi="华文仿宋" w:eastAsia="楷体_GB2312"/>
          <w:color w:val="000000"/>
          <w:sz w:val="30"/>
          <w:szCs w:val="30"/>
        </w:rPr>
        <w:t>（一）时间：</w:t>
      </w:r>
      <w:r>
        <w:rPr>
          <w:rFonts w:hint="eastAsia" w:ascii="仿宋_GB2312" w:hAnsi="华文仿宋" w:eastAsia="仿宋_GB2312"/>
          <w:color w:val="000000"/>
          <w:sz w:val="30"/>
          <w:szCs w:val="30"/>
        </w:rPr>
        <w:t>2019年5月24-26</w:t>
      </w:r>
      <w:r>
        <w:rPr>
          <w:rFonts w:ascii="仿宋_GB2312" w:hAnsi="华文仿宋" w:eastAsia="仿宋_GB2312"/>
          <w:color w:val="000000"/>
          <w:sz w:val="30"/>
          <w:szCs w:val="30"/>
        </w:rPr>
        <w:t>日</w:t>
      </w:r>
      <w:r>
        <w:rPr>
          <w:rFonts w:hint="eastAsia" w:ascii="仿宋_GB2312" w:hAnsi="华文仿宋" w:eastAsia="仿宋_GB2312"/>
          <w:color w:val="000000"/>
          <w:sz w:val="30"/>
          <w:szCs w:val="30"/>
        </w:rPr>
        <w:t>；</w:t>
      </w:r>
    </w:p>
    <w:p>
      <w:pPr>
        <w:spacing w:line="560" w:lineRule="exact"/>
        <w:ind w:left="720" w:leftChars="200" w:hanging="300" w:hangingChars="100"/>
        <w:rPr>
          <w:rFonts w:ascii="仿宋_GB2312" w:hAnsi="华文仿宋" w:eastAsia="楷体_GB2312"/>
          <w:color w:val="000000"/>
          <w:sz w:val="30"/>
          <w:szCs w:val="30"/>
        </w:rPr>
      </w:pPr>
      <w:r>
        <w:rPr>
          <w:rFonts w:hint="eastAsia" w:ascii="楷体_GB2312" w:hAnsi="华文仿宋" w:eastAsia="楷体_GB2312"/>
          <w:color w:val="000000"/>
          <w:sz w:val="30"/>
          <w:szCs w:val="30"/>
        </w:rPr>
        <w:t>（二）地点：上海师资培训中心</w:t>
      </w:r>
    </w:p>
    <w:p>
      <w:pPr>
        <w:spacing w:line="560" w:lineRule="exact"/>
        <w:rPr>
          <w:rFonts w:ascii="仿宋_GB2312" w:hAnsi="华文仿宋" w:eastAsia="仿宋_GB2312"/>
          <w:sz w:val="30"/>
          <w:szCs w:val="30"/>
        </w:rPr>
      </w:pPr>
    </w:p>
    <w:p>
      <w:pPr>
        <w:spacing w:line="560" w:lineRule="exact"/>
        <w:ind w:left="2096" w:leftChars="284" w:hanging="1500" w:hangingChars="500"/>
        <w:rPr>
          <w:rFonts w:ascii="仿宋_GB2312" w:hAnsi="华文仿宋" w:eastAsia="仿宋_GB2312"/>
          <w:sz w:val="30"/>
          <w:szCs w:val="30"/>
        </w:rPr>
      </w:pPr>
      <w:r>
        <w:rPr>
          <w:rFonts w:hint="eastAsia" w:ascii="仿宋_GB2312" w:hAnsi="华文仿宋" w:eastAsia="仿宋_GB2312"/>
          <w:sz w:val="30"/>
          <w:szCs w:val="30"/>
        </w:rPr>
        <w:t>附件：2-1第三届上海基础教育青年教师爱岗敬业教学技能竞赛决赛节段目录（样例）</w:t>
      </w:r>
    </w:p>
    <w:p>
      <w:pPr>
        <w:spacing w:line="560" w:lineRule="exact"/>
        <w:ind w:left="2095" w:leftChars="712" w:hanging="600" w:hangingChars="200"/>
        <w:rPr>
          <w:rFonts w:ascii="仿宋_GB2312" w:hAnsi="华文仿宋" w:eastAsia="仿宋_GB2312"/>
          <w:sz w:val="30"/>
          <w:szCs w:val="30"/>
        </w:rPr>
      </w:pPr>
      <w:r>
        <w:rPr>
          <w:rFonts w:hint="eastAsia" w:ascii="仿宋_GB2312" w:hAnsi="华文仿宋" w:eastAsia="仿宋_GB2312"/>
          <w:sz w:val="30"/>
          <w:szCs w:val="30"/>
        </w:rPr>
        <w:t>2-2第三届上海基础教育青年教师爱岗敬业教学技能竞赛决赛“教学设计”评分表</w:t>
      </w:r>
    </w:p>
    <w:p>
      <w:pPr>
        <w:spacing w:line="560" w:lineRule="exact"/>
        <w:ind w:left="2095" w:leftChars="712" w:hanging="600" w:hangingChars="200"/>
        <w:rPr>
          <w:rFonts w:ascii="仿宋_GB2312" w:hAnsi="华文仿宋" w:eastAsia="仿宋_GB2312"/>
          <w:sz w:val="30"/>
          <w:szCs w:val="30"/>
        </w:rPr>
      </w:pPr>
      <w:r>
        <w:rPr>
          <w:rFonts w:hint="eastAsia" w:ascii="仿宋_GB2312" w:hAnsi="华文仿宋" w:eastAsia="仿宋_GB2312"/>
          <w:sz w:val="30"/>
          <w:szCs w:val="30"/>
        </w:rPr>
        <w:t>2-3 第三届上海基础教育青年教师爱岗敬业教学技能竞赛决赛“课堂教学”评分表</w:t>
      </w:r>
    </w:p>
    <w:p>
      <w:pPr>
        <w:spacing w:line="560" w:lineRule="exact"/>
        <w:ind w:left="2095" w:leftChars="712" w:hanging="600" w:hangingChars="200"/>
        <w:rPr>
          <w:rFonts w:ascii="仿宋_GB2312" w:hAnsi="宋体" w:eastAsia="仿宋_GB2312" w:cs="仿宋_GB2312"/>
          <w:sz w:val="30"/>
          <w:szCs w:val="30"/>
        </w:rPr>
        <w:sectPr>
          <w:headerReference r:id="rId3" w:type="default"/>
          <w:footerReference r:id="rId4" w:type="default"/>
          <w:footerReference r:id="rId5" w:type="even"/>
          <w:pgSz w:w="11906" w:h="16838"/>
          <w:pgMar w:top="2098" w:right="1588" w:bottom="1814" w:left="1588" w:header="851" w:footer="1247" w:gutter="0"/>
          <w:cols w:space="425" w:num="1"/>
          <w:docGrid w:type="lines" w:linePitch="312" w:charSpace="0"/>
        </w:sectPr>
      </w:pPr>
      <w:r>
        <w:rPr>
          <w:rFonts w:hint="eastAsia" w:ascii="仿宋_GB2312" w:hAnsi="华文仿宋" w:eastAsia="仿宋_GB2312"/>
          <w:sz w:val="30"/>
          <w:szCs w:val="30"/>
        </w:rPr>
        <w:t>2-4 第三届上海基础教育青年教师爱岗敬业教学技能竞赛决赛“专业技能”评分表</w:t>
      </w:r>
    </w:p>
    <w:p>
      <w:pPr>
        <w:rPr>
          <w:rFonts w:ascii="黑体" w:hAnsi="黑体" w:eastAsia="黑体"/>
          <w:kern w:val="0"/>
          <w:sz w:val="30"/>
          <w:szCs w:val="30"/>
        </w:rPr>
      </w:pPr>
      <w:r>
        <w:rPr>
          <w:rFonts w:hint="eastAsia" w:ascii="黑体" w:hAnsi="黑体" w:eastAsia="黑体"/>
          <w:kern w:val="0"/>
          <w:sz w:val="30"/>
          <w:szCs w:val="30"/>
        </w:rPr>
        <w:t>附件2-1</w:t>
      </w:r>
    </w:p>
    <w:sdt>
      <w:sdtPr>
        <w:rPr>
          <w:rFonts w:ascii="Times New Roman" w:hAnsi="Times New Roman" w:eastAsia="宋体" w:cs="Times New Roman"/>
          <w:b w:val="0"/>
          <w:bCs w:val="0"/>
          <w:color w:val="auto"/>
          <w:kern w:val="2"/>
          <w:sz w:val="21"/>
          <w:szCs w:val="24"/>
          <w:lang w:val="zh-CN"/>
        </w:rPr>
        <w:id w:val="-793285946"/>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14"/>
            <w:jc w:val="center"/>
            <w:rPr>
              <w:rFonts w:asciiTheme="majorEastAsia" w:hAnsiTheme="majorEastAsia"/>
              <w:lang w:val="zh-CN"/>
            </w:rPr>
          </w:pPr>
          <w:r>
            <w:rPr>
              <w:rFonts w:hint="eastAsia" w:asciiTheme="majorEastAsia" w:hAnsiTheme="majorEastAsia"/>
              <w:lang w:val="zh-CN"/>
            </w:rPr>
            <w:t>10个课时教学设计</w:t>
          </w:r>
          <w:r>
            <w:rPr>
              <w:rFonts w:asciiTheme="majorEastAsia" w:hAnsiTheme="majorEastAsia"/>
              <w:lang w:val="zh-CN"/>
            </w:rPr>
            <w:t>目录</w:t>
          </w:r>
          <w:r>
            <w:rPr>
              <w:rFonts w:hint="eastAsia" w:asciiTheme="majorEastAsia" w:hAnsiTheme="majorEastAsia"/>
              <w:lang w:val="zh-CN"/>
            </w:rPr>
            <w:t>（样例）</w:t>
          </w:r>
        </w:p>
        <w:p>
          <w:pPr>
            <w:rPr>
              <w:lang w:val="zh-CN"/>
            </w:rPr>
          </w:pPr>
        </w:p>
        <w:p>
          <w:pPr>
            <w:pStyle w:val="6"/>
            <w:rPr>
              <w:rFonts w:asciiTheme="minorHAnsi" w:hAnsiTheme="minorHAnsi" w:eastAsiaTheme="minorEastAsia" w:cstheme="minorBidi"/>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"_Toc488579418" </w:instrText>
          </w:r>
          <w:r>
            <w:fldChar w:fldCharType="separate"/>
          </w:r>
          <w:r>
            <w:rPr>
              <w:rStyle w:val="9"/>
              <w:rFonts w:hint="eastAsia" w:ascii="黑体" w:hAnsi="黑体" w:eastAsia="黑体"/>
            </w:rPr>
            <w:t>高一年级第二学期第五单元“亭台楼阁”单元整体教学设计</w:t>
          </w:r>
          <w:r>
            <w:tab/>
          </w:r>
          <w:r>
            <w:fldChar w:fldCharType="begin"/>
          </w:r>
          <w:r>
            <w:instrText xml:space="preserve"> PAGEREF _Toc488579418 \h </w:instrText>
          </w:r>
          <w:r>
            <w:fldChar w:fldCharType="separate"/>
          </w:r>
          <w:r>
            <w:t>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"_Toc488579419" </w:instrText>
          </w:r>
          <w:r>
            <w:fldChar w:fldCharType="separate"/>
          </w:r>
          <w:r>
            <w:rPr>
              <w:rStyle w:val="9"/>
              <w:rFonts w:ascii="黑体" w:hAnsi="黑体" w:eastAsia="黑体"/>
            </w:rPr>
            <w:t>1</w:t>
          </w:r>
          <w:r>
            <w:rPr>
              <w:rStyle w:val="9"/>
              <w:rFonts w:hint="eastAsia" w:ascii="黑体" w:hAnsi="黑体" w:eastAsia="黑体"/>
            </w:rPr>
            <w:t>《水龙吟·登建康赏心亭》</w:t>
          </w:r>
          <w:r>
            <w:tab/>
          </w:r>
          <w:r>
            <w:fldChar w:fldCharType="begin"/>
          </w:r>
          <w:r>
            <w:instrText xml:space="preserve"> PAGEREF _Toc488579419 \h </w:instrText>
          </w:r>
          <w:r>
            <w:fldChar w:fldCharType="separate"/>
          </w:r>
          <w:r>
            <w:t>2</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"_Toc488579420" </w:instrText>
          </w:r>
          <w:r>
            <w:fldChar w:fldCharType="separate"/>
          </w:r>
          <w:r>
            <w:rPr>
              <w:rStyle w:val="9"/>
              <w:rFonts w:ascii="黑体" w:hAnsi="黑体" w:eastAsia="黑体"/>
            </w:rPr>
            <w:t>2</w:t>
          </w:r>
          <w:r>
            <w:rPr>
              <w:rStyle w:val="9"/>
              <w:rFonts w:hint="eastAsia" w:ascii="黑体" w:hAnsi="黑体" w:eastAsia="黑体"/>
            </w:rPr>
            <w:t>《登金陵凤凰台》</w:t>
          </w:r>
          <w:r>
            <w:tab/>
          </w:r>
          <w:r>
            <w:fldChar w:fldCharType="begin"/>
          </w:r>
          <w:r>
            <w:instrText xml:space="preserve"> PAGEREF _Toc488579420 \h </w:instrText>
          </w:r>
          <w:r>
            <w:fldChar w:fldCharType="separate"/>
          </w:r>
          <w:r>
            <w:t>8</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"_Toc488579421" </w:instrText>
          </w:r>
          <w:r>
            <w:fldChar w:fldCharType="separate"/>
          </w:r>
          <w:r>
            <w:rPr>
              <w:rStyle w:val="9"/>
              <w:rFonts w:ascii="黑体" w:hAnsi="黑体" w:eastAsia="黑体"/>
            </w:rPr>
            <w:t>3</w:t>
          </w:r>
          <w:r>
            <w:rPr>
              <w:rStyle w:val="9"/>
              <w:rFonts w:hint="eastAsia" w:ascii="黑体" w:hAnsi="黑体" w:eastAsia="黑体"/>
            </w:rPr>
            <w:t>《八声甘州》</w:t>
          </w:r>
          <w:r>
            <w:tab/>
          </w:r>
          <w:r>
            <w:fldChar w:fldCharType="begin"/>
          </w:r>
          <w:r>
            <w:instrText xml:space="preserve"> PAGEREF _Toc488579421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"_Toc488579422" </w:instrText>
          </w:r>
          <w:r>
            <w:fldChar w:fldCharType="separate"/>
          </w:r>
          <w:r>
            <w:rPr>
              <w:rStyle w:val="9"/>
              <w:rFonts w:ascii="黑体" w:hAnsi="黑体" w:eastAsia="黑体"/>
            </w:rPr>
            <w:t xml:space="preserve">4 </w:t>
          </w:r>
          <w:r>
            <w:rPr>
              <w:rStyle w:val="9"/>
              <w:rFonts w:hint="eastAsia" w:ascii="黑体" w:hAnsi="黑体" w:eastAsia="黑体"/>
            </w:rPr>
            <w:t>高一年级第二学期第五单元“亭台中国”单元贯通学习</w:t>
          </w:r>
          <w:r>
            <w:tab/>
          </w:r>
          <w:r>
            <w:fldChar w:fldCharType="begin"/>
          </w:r>
          <w:r>
            <w:instrText xml:space="preserve"> PAGEREF _Toc488579422 \h </w:instrText>
          </w:r>
          <w:r>
            <w:fldChar w:fldCharType="separate"/>
          </w:r>
          <w:r>
            <w:t>18</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"_Toc488579423" </w:instrText>
          </w:r>
          <w:r>
            <w:fldChar w:fldCharType="separate"/>
          </w:r>
          <w:r>
            <w:rPr>
              <w:rStyle w:val="9"/>
              <w:rFonts w:ascii="黑体" w:hAnsi="黑体" w:eastAsia="黑体"/>
            </w:rPr>
            <w:t>5</w:t>
          </w:r>
          <w:r>
            <w:rPr>
              <w:rStyle w:val="9"/>
              <w:rFonts w:hint="eastAsia" w:ascii="黑体" w:hAnsi="黑体" w:eastAsia="黑体"/>
            </w:rPr>
            <w:t>《想北平》</w:t>
          </w:r>
          <w:r>
            <w:tab/>
          </w:r>
          <w:r>
            <w:fldChar w:fldCharType="begin"/>
          </w:r>
          <w:r>
            <w:instrText xml:space="preserve"> PAGEREF _Toc488579423 \h </w:instrText>
          </w:r>
          <w:r>
            <w:fldChar w:fldCharType="separate"/>
          </w:r>
          <w:r>
            <w:t>24</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"_Toc488579424" </w:instrText>
          </w:r>
          <w:r>
            <w:fldChar w:fldCharType="separate"/>
          </w:r>
          <w:r>
            <w:rPr>
              <w:rStyle w:val="9"/>
              <w:rFonts w:ascii="黑体" w:hAnsi="黑体" w:eastAsia="黑体"/>
            </w:rPr>
            <w:t>6</w:t>
          </w:r>
          <w:r>
            <w:rPr>
              <w:rStyle w:val="9"/>
              <w:rFonts w:hint="eastAsia" w:ascii="黑体" w:hAnsi="黑体" w:eastAsia="黑体"/>
            </w:rPr>
            <w:t>《前赤壁赋》</w:t>
          </w:r>
          <w:r>
            <w:tab/>
          </w:r>
          <w:r>
            <w:fldChar w:fldCharType="begin"/>
          </w:r>
          <w:r>
            <w:instrText xml:space="preserve"> PAGEREF _Toc488579424 \h </w:instrText>
          </w:r>
          <w:r>
            <w:fldChar w:fldCharType="separate"/>
          </w:r>
          <w:r>
            <w:t>29</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"_Toc488579425" </w:instrText>
          </w:r>
          <w:r>
            <w:fldChar w:fldCharType="separate"/>
          </w:r>
          <w:r>
            <w:rPr>
              <w:rStyle w:val="9"/>
              <w:rFonts w:ascii="黑体" w:hAnsi="黑体" w:eastAsia="黑体"/>
            </w:rPr>
            <w:t>7</w:t>
          </w:r>
          <w:r>
            <w:rPr>
              <w:rStyle w:val="9"/>
              <w:rFonts w:hint="eastAsia" w:ascii="黑体" w:hAnsi="黑体" w:eastAsia="黑体"/>
            </w:rPr>
            <w:t>《游褒禅山记》</w:t>
          </w:r>
          <w:r>
            <w:tab/>
          </w:r>
          <w:r>
            <w:fldChar w:fldCharType="begin"/>
          </w:r>
          <w:r>
            <w:instrText xml:space="preserve"> PAGEREF _Toc488579425 \h </w:instrText>
          </w:r>
          <w:r>
            <w:fldChar w:fldCharType="separate"/>
          </w:r>
          <w:r>
            <w:t>35</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"_Toc488579426" </w:instrText>
          </w:r>
          <w:r>
            <w:fldChar w:fldCharType="separate"/>
          </w:r>
          <w:r>
            <w:rPr>
              <w:rStyle w:val="9"/>
              <w:rFonts w:ascii="黑体" w:hAnsi="黑体" w:eastAsia="黑体"/>
            </w:rPr>
            <w:t>8</w:t>
          </w:r>
          <w:r>
            <w:rPr>
              <w:rStyle w:val="9"/>
              <w:rFonts w:hint="eastAsia" w:ascii="黑体" w:hAnsi="黑体" w:eastAsia="黑体"/>
            </w:rPr>
            <w:t>《最后的常春藤叶》</w:t>
          </w:r>
          <w:r>
            <w:tab/>
          </w:r>
          <w:r>
            <w:fldChar w:fldCharType="begin"/>
          </w:r>
          <w:r>
            <w:instrText xml:space="preserve"> PAGEREF _Toc488579426 \h </w:instrText>
          </w:r>
          <w:r>
            <w:fldChar w:fldCharType="separate"/>
          </w:r>
          <w:r>
            <w:t>41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"_Toc488579427" </w:instrText>
          </w:r>
          <w:r>
            <w:fldChar w:fldCharType="separate"/>
          </w:r>
          <w:r>
            <w:rPr>
              <w:rStyle w:val="9"/>
              <w:rFonts w:ascii="黑体" w:hAnsi="黑体" w:eastAsia="黑体"/>
            </w:rPr>
            <w:t>9</w:t>
          </w:r>
          <w:r>
            <w:rPr>
              <w:rStyle w:val="9"/>
              <w:rFonts w:hint="eastAsia" w:ascii="黑体" w:hAnsi="黑体" w:eastAsia="黑体"/>
            </w:rPr>
            <w:t>《变形记（节选）》</w:t>
          </w:r>
          <w:r>
            <w:tab/>
          </w:r>
          <w:r>
            <w:fldChar w:fldCharType="begin"/>
          </w:r>
          <w:r>
            <w:instrText xml:space="preserve"> PAGEREF _Toc488579427 \h </w:instrText>
          </w:r>
          <w:r>
            <w:fldChar w:fldCharType="separate"/>
          </w:r>
          <w:r>
            <w:t>46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"_Toc488579428" </w:instrText>
          </w:r>
          <w:r>
            <w:fldChar w:fldCharType="separate"/>
          </w:r>
          <w:r>
            <w:rPr>
              <w:rStyle w:val="9"/>
              <w:rFonts w:ascii="黑体" w:hAnsi="黑体" w:eastAsia="黑体"/>
            </w:rPr>
            <w:t>10</w:t>
          </w:r>
          <w:r>
            <w:rPr>
              <w:rStyle w:val="9"/>
              <w:rFonts w:hint="eastAsia" w:ascii="黑体" w:hAnsi="黑体" w:eastAsia="黑体"/>
            </w:rPr>
            <w:t>《群英会蒋干中计》</w:t>
          </w:r>
          <w:r>
            <w:tab/>
          </w:r>
          <w:r>
            <w:fldChar w:fldCharType="begin"/>
          </w:r>
          <w:r>
            <w:instrText xml:space="preserve"> PAGEREF _Toc488579428 \h </w:instrText>
          </w:r>
          <w:r>
            <w:fldChar w:fldCharType="separate"/>
          </w:r>
          <w:r>
            <w:t>52</w:t>
          </w:r>
          <w:r>
            <w:fldChar w:fldCharType="end"/>
          </w:r>
          <w:r>
            <w:fldChar w:fldCharType="end"/>
          </w:r>
        </w:p>
        <w:p>
          <w:pPr>
            <w:rPr>
              <w:lang w:val="zh-CN"/>
            </w:rPr>
          </w:pPr>
          <w:r>
            <w:rPr>
              <w:rFonts w:asciiTheme="minorEastAsia" w:hAnsiTheme="minorEastAsia"/>
              <w:b/>
              <w:bCs/>
              <w:sz w:val="24"/>
              <w:lang w:val="zh-CN"/>
            </w:rPr>
            <w:fldChar w:fldCharType="end"/>
          </w:r>
        </w:p>
      </w:sdtContent>
    </w:sdt>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hint="eastAsia" w:ascii="黑体" w:hAnsi="黑体" w:eastAsia="黑体"/>
          <w:bCs/>
          <w:kern w:val="0"/>
          <w:sz w:val="36"/>
          <w:szCs w:val="36"/>
        </w:rPr>
      </w:pPr>
    </w:p>
    <w:p>
      <w:pPr>
        <w:spacing w:line="400" w:lineRule="exact"/>
        <w:jc w:val="center"/>
        <w:rPr>
          <w:rFonts w:ascii="黑体" w:hAnsi="黑体" w:eastAsia="黑体"/>
          <w:bCs/>
          <w:kern w:val="0"/>
          <w:sz w:val="36"/>
          <w:szCs w:val="36"/>
        </w:rPr>
      </w:pPr>
    </w:p>
    <w:p>
      <w:pPr>
        <w:rPr>
          <w:rFonts w:ascii="黑体" w:hAnsi="黑体" w:eastAsia="黑体"/>
          <w:kern w:val="0"/>
          <w:sz w:val="30"/>
          <w:szCs w:val="30"/>
        </w:rPr>
      </w:pPr>
      <w:r>
        <w:rPr>
          <w:rFonts w:hint="eastAsia" w:ascii="黑体" w:hAnsi="黑体" w:eastAsia="黑体"/>
          <w:kern w:val="0"/>
          <w:sz w:val="30"/>
          <w:szCs w:val="30"/>
        </w:rPr>
        <w:t>附件</w:t>
      </w:r>
      <w:r>
        <w:rPr>
          <w:rFonts w:ascii="黑体" w:hAnsi="黑体" w:eastAsia="黑体"/>
          <w:kern w:val="0"/>
          <w:sz w:val="30"/>
          <w:szCs w:val="30"/>
        </w:rPr>
        <w:t>2-2</w:t>
      </w:r>
    </w:p>
    <w:p>
      <w:pPr>
        <w:spacing w:line="400" w:lineRule="exact"/>
        <w:jc w:val="center"/>
        <w:rPr>
          <w:rFonts w:ascii="宋体" w:eastAsia="仿宋_GB2312"/>
          <w:kern w:val="0"/>
          <w:sz w:val="28"/>
          <w:szCs w:val="28"/>
        </w:rPr>
      </w:pPr>
    </w:p>
    <w:p>
      <w:pPr>
        <w:snapToGrid w:val="0"/>
        <w:spacing w:line="800" w:lineRule="exact"/>
        <w:jc w:val="center"/>
        <w:rPr>
          <w:rFonts w:ascii="方正小标宋简体" w:hAnsi="黑体" w:eastAsia="方正小标宋简体"/>
          <w:bCs/>
          <w:kern w:val="0"/>
          <w:sz w:val="36"/>
          <w:szCs w:val="36"/>
        </w:rPr>
      </w:pPr>
      <w:r>
        <w:rPr>
          <w:rFonts w:hint="eastAsia" w:ascii="方正小标宋简体" w:hAnsi="黑体" w:eastAsia="方正小标宋简体"/>
          <w:bCs/>
          <w:kern w:val="0"/>
          <w:sz w:val="36"/>
          <w:szCs w:val="36"/>
        </w:rPr>
        <w:t>第三届上海基础教育青年教师爱岗敬业</w:t>
      </w:r>
    </w:p>
    <w:p>
      <w:pPr>
        <w:snapToGrid w:val="0"/>
        <w:spacing w:line="800" w:lineRule="exact"/>
        <w:jc w:val="center"/>
        <w:rPr>
          <w:rFonts w:ascii="方正小标宋简体" w:hAnsi="黑体" w:eastAsia="方正小标宋简体"/>
          <w:bCs/>
          <w:kern w:val="0"/>
          <w:sz w:val="36"/>
          <w:szCs w:val="36"/>
        </w:rPr>
      </w:pPr>
      <w:r>
        <w:rPr>
          <w:rFonts w:hint="eastAsia" w:ascii="方正小标宋简体" w:hAnsi="黑体" w:eastAsia="方正小标宋简体"/>
          <w:bCs/>
          <w:kern w:val="0"/>
          <w:sz w:val="36"/>
          <w:szCs w:val="36"/>
        </w:rPr>
        <w:t>教学技能竞赛决赛教学设计评分表</w:t>
      </w:r>
    </w:p>
    <w:p>
      <w:pPr>
        <w:widowControl/>
        <w:spacing w:line="400" w:lineRule="atLeast"/>
        <w:rPr>
          <w:rFonts w:ascii="仿宋_GB2312" w:hAnsi="宋体" w:eastAsia="仿宋_GB2312"/>
          <w:kern w:val="0"/>
          <w:sz w:val="28"/>
          <w:szCs w:val="28"/>
        </w:rPr>
      </w:pPr>
    </w:p>
    <w:p>
      <w:pPr>
        <w:widowControl/>
        <w:spacing w:line="400" w:lineRule="atLeast"/>
        <w:rPr>
          <w:rFonts w:ascii="仿宋_GB2312" w:eastAsia="仿宋_GB2312"/>
          <w:kern w:val="0"/>
          <w:sz w:val="28"/>
          <w:szCs w:val="28"/>
          <w:u w:val="single"/>
        </w:rPr>
      </w:pPr>
      <w:r>
        <w:rPr>
          <w:rFonts w:hint="eastAsia" w:ascii="仿宋_GB2312" w:hAnsi="宋体" w:eastAsia="仿宋_GB2312"/>
          <w:kern w:val="0"/>
          <w:sz w:val="28"/>
          <w:szCs w:val="28"/>
        </w:rPr>
        <w:t>参赛教师编号：</w:t>
      </w:r>
    </w:p>
    <w:tbl>
      <w:tblPr>
        <w:tblStyle w:val="7"/>
        <w:tblW w:w="9192" w:type="dxa"/>
        <w:jc w:val="center"/>
        <w:tblInd w:w="0" w:type="dxa"/>
        <w:tblLayout w:type="fixed"/>
        <w:tblCellMar>
          <w:top w:w="0" w:type="dxa"/>
          <w:left w:w="108" w:type="dxa"/>
          <w:bottom w:w="0" w:type="dxa"/>
          <w:right w:w="108" w:type="dxa"/>
        </w:tblCellMar>
      </w:tblPr>
      <w:tblGrid>
        <w:gridCol w:w="1404"/>
        <w:gridCol w:w="6104"/>
        <w:gridCol w:w="851"/>
        <w:gridCol w:w="833"/>
      </w:tblGrid>
      <w:tr>
        <w:tblPrEx>
          <w:tblLayout w:type="fixed"/>
          <w:tblCellMar>
            <w:top w:w="0" w:type="dxa"/>
            <w:left w:w="108" w:type="dxa"/>
            <w:bottom w:w="0" w:type="dxa"/>
            <w:right w:w="108" w:type="dxa"/>
          </w:tblCellMar>
        </w:tblPrEx>
        <w:trPr>
          <w:trHeight w:val="854"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项目</w:t>
            </w:r>
          </w:p>
        </w:tc>
        <w:tc>
          <w:tcPr>
            <w:tcW w:w="6104"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评测要求</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分值</w:t>
            </w:r>
          </w:p>
        </w:tc>
        <w:tc>
          <w:tcPr>
            <w:tcW w:w="833"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得分</w:t>
            </w:r>
          </w:p>
        </w:tc>
      </w:tr>
      <w:tr>
        <w:tblPrEx>
          <w:tblLayout w:type="fixed"/>
          <w:tblCellMar>
            <w:top w:w="0" w:type="dxa"/>
            <w:left w:w="108" w:type="dxa"/>
            <w:bottom w:w="0" w:type="dxa"/>
            <w:right w:w="108" w:type="dxa"/>
          </w:tblCellMar>
        </w:tblPrEx>
        <w:trPr>
          <w:trHeight w:val="851" w:hRule="exact"/>
          <w:jc w:val="center"/>
        </w:trPr>
        <w:tc>
          <w:tcPr>
            <w:tcW w:w="1404" w:type="dxa"/>
            <w:vMerge w:val="restart"/>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教学       设计</w:t>
            </w:r>
          </w:p>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方案  (20分)</w:t>
            </w:r>
          </w:p>
        </w:tc>
        <w:tc>
          <w:tcPr>
            <w:tcW w:w="6104"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教学目标适切，基于课程标准，符合学生水平</w:t>
            </w:r>
          </w:p>
        </w:tc>
        <w:tc>
          <w:tcPr>
            <w:tcW w:w="851"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6</w:t>
            </w:r>
          </w:p>
        </w:tc>
        <w:tc>
          <w:tcPr>
            <w:tcW w:w="83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　</w:t>
            </w:r>
          </w:p>
        </w:tc>
      </w:tr>
      <w:tr>
        <w:tblPrEx>
          <w:tblLayout w:type="fixed"/>
          <w:tblCellMar>
            <w:top w:w="0" w:type="dxa"/>
            <w:left w:w="108" w:type="dxa"/>
            <w:bottom w:w="0" w:type="dxa"/>
            <w:right w:w="108" w:type="dxa"/>
          </w:tblCellMar>
        </w:tblPrEx>
        <w:trPr>
          <w:trHeight w:val="851" w:hRule="exact"/>
          <w:jc w:val="center"/>
        </w:trPr>
        <w:tc>
          <w:tcPr>
            <w:tcW w:w="140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6104"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eastAsia="仿宋_GB2312"/>
                <w:kern w:val="0"/>
                <w:sz w:val="28"/>
                <w:szCs w:val="28"/>
              </w:rPr>
              <w:t>内容处理得当，</w:t>
            </w:r>
            <w:r>
              <w:rPr>
                <w:rFonts w:hint="eastAsia" w:ascii="仿宋_GB2312" w:hAnsi="宋体" w:eastAsia="仿宋_GB2312"/>
                <w:kern w:val="0"/>
                <w:sz w:val="28"/>
                <w:szCs w:val="28"/>
              </w:rPr>
              <w:t>准确把握重点和难点，针对性强</w:t>
            </w:r>
          </w:p>
        </w:tc>
        <w:tc>
          <w:tcPr>
            <w:tcW w:w="851"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3</w:t>
            </w:r>
          </w:p>
        </w:tc>
        <w:tc>
          <w:tcPr>
            <w:tcW w:w="83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　</w:t>
            </w:r>
          </w:p>
        </w:tc>
      </w:tr>
      <w:tr>
        <w:tblPrEx>
          <w:tblLayout w:type="fixed"/>
          <w:tblCellMar>
            <w:top w:w="0" w:type="dxa"/>
            <w:left w:w="108" w:type="dxa"/>
            <w:bottom w:w="0" w:type="dxa"/>
            <w:right w:w="108" w:type="dxa"/>
          </w:tblCellMar>
        </w:tblPrEx>
        <w:trPr>
          <w:trHeight w:val="851" w:hRule="exact"/>
          <w:jc w:val="center"/>
        </w:trPr>
        <w:tc>
          <w:tcPr>
            <w:tcW w:w="140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6104"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教学过程组织有序，方法手段恰当</w:t>
            </w:r>
          </w:p>
        </w:tc>
        <w:tc>
          <w:tcPr>
            <w:tcW w:w="851"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5</w:t>
            </w:r>
          </w:p>
        </w:tc>
        <w:tc>
          <w:tcPr>
            <w:tcW w:w="83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r>
        <w:tblPrEx>
          <w:tblLayout w:type="fixed"/>
          <w:tblCellMar>
            <w:top w:w="0" w:type="dxa"/>
            <w:left w:w="108" w:type="dxa"/>
            <w:bottom w:w="0" w:type="dxa"/>
            <w:right w:w="108" w:type="dxa"/>
          </w:tblCellMar>
        </w:tblPrEx>
        <w:trPr>
          <w:trHeight w:val="851" w:hRule="exact"/>
          <w:jc w:val="center"/>
        </w:trPr>
        <w:tc>
          <w:tcPr>
            <w:tcW w:w="140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6104"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文字表达准确，语言流畅，阐述清楚</w:t>
            </w:r>
          </w:p>
        </w:tc>
        <w:tc>
          <w:tcPr>
            <w:tcW w:w="851"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3</w:t>
            </w:r>
          </w:p>
        </w:tc>
        <w:tc>
          <w:tcPr>
            <w:tcW w:w="83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r>
        <w:tblPrEx>
          <w:tblLayout w:type="fixed"/>
          <w:tblCellMar>
            <w:top w:w="0" w:type="dxa"/>
            <w:left w:w="108" w:type="dxa"/>
            <w:bottom w:w="0" w:type="dxa"/>
            <w:right w:w="108" w:type="dxa"/>
          </w:tblCellMar>
        </w:tblPrEx>
        <w:trPr>
          <w:trHeight w:val="851" w:hRule="exact"/>
          <w:jc w:val="center"/>
        </w:trPr>
        <w:tc>
          <w:tcPr>
            <w:tcW w:w="140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6104"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eastAsia="仿宋_GB2312"/>
                <w:kern w:val="0"/>
                <w:sz w:val="28"/>
                <w:szCs w:val="28"/>
              </w:rPr>
              <w:t>作业布置合理</w:t>
            </w:r>
          </w:p>
        </w:tc>
        <w:tc>
          <w:tcPr>
            <w:tcW w:w="851"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3</w:t>
            </w:r>
          </w:p>
        </w:tc>
        <w:tc>
          <w:tcPr>
            <w:tcW w:w="83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r>
        <w:tblPrEx>
          <w:tblLayout w:type="fixed"/>
          <w:tblCellMar>
            <w:top w:w="0" w:type="dxa"/>
            <w:left w:w="108" w:type="dxa"/>
            <w:bottom w:w="0" w:type="dxa"/>
            <w:right w:w="108" w:type="dxa"/>
          </w:tblCellMar>
        </w:tblPrEx>
        <w:trPr>
          <w:trHeight w:val="1499"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评委</w:t>
            </w:r>
          </w:p>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签名</w:t>
            </w:r>
          </w:p>
        </w:tc>
        <w:tc>
          <w:tcPr>
            <w:tcW w:w="6104"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合计得分</w:t>
            </w:r>
          </w:p>
        </w:tc>
        <w:tc>
          <w:tcPr>
            <w:tcW w:w="833"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bl>
    <w:p>
      <w:pPr>
        <w:spacing w:line="540" w:lineRule="exact"/>
        <w:rPr>
          <w:rFonts w:ascii="方正小标宋简体" w:eastAsia="方正小标宋简体"/>
          <w:sz w:val="30"/>
          <w:szCs w:val="30"/>
        </w:rPr>
      </w:pPr>
      <w:r>
        <w:rPr>
          <w:rFonts w:hint="eastAsia" w:ascii="黑体" w:hAnsi="宋体" w:eastAsia="黑体" w:cs="宋体"/>
          <w:bCs/>
          <w:kern w:val="0"/>
          <w:sz w:val="28"/>
          <w:szCs w:val="28"/>
        </w:rPr>
        <w:t>注：</w:t>
      </w:r>
      <w:r>
        <w:rPr>
          <w:rFonts w:hint="eastAsia" w:ascii="楷体_GB2312" w:hAnsi="宋体" w:eastAsia="楷体_GB2312" w:cs="宋体"/>
          <w:bCs/>
          <w:kern w:val="0"/>
          <w:sz w:val="28"/>
          <w:szCs w:val="28"/>
        </w:rPr>
        <w:t>评委评分可保留小数点后两位。</w:t>
      </w:r>
    </w:p>
    <w:p>
      <w:pPr>
        <w:spacing w:line="540" w:lineRule="exact"/>
        <w:ind w:firstLine="600" w:firstLineChars="200"/>
        <w:rPr>
          <w:rFonts w:ascii="方正小标宋简体" w:eastAsia="方正小标宋简体"/>
          <w:sz w:val="30"/>
          <w:szCs w:val="30"/>
        </w:rPr>
      </w:pPr>
    </w:p>
    <w:p>
      <w:pPr>
        <w:spacing w:line="540" w:lineRule="exact"/>
        <w:ind w:firstLine="600" w:firstLineChars="200"/>
        <w:rPr>
          <w:rFonts w:ascii="方正小标宋简体" w:eastAsia="方正小标宋简体"/>
          <w:sz w:val="30"/>
          <w:szCs w:val="30"/>
        </w:rPr>
      </w:pPr>
    </w:p>
    <w:p>
      <w:pPr>
        <w:spacing w:line="540" w:lineRule="exact"/>
        <w:ind w:firstLine="600" w:firstLineChars="200"/>
        <w:rPr>
          <w:rFonts w:ascii="方正小标宋简体" w:eastAsia="方正小标宋简体"/>
          <w:sz w:val="30"/>
          <w:szCs w:val="30"/>
        </w:rPr>
      </w:pPr>
    </w:p>
    <w:p>
      <w:pPr>
        <w:rPr>
          <w:rFonts w:ascii="黑体" w:hAnsi="黑体" w:eastAsia="黑体"/>
          <w:kern w:val="0"/>
          <w:sz w:val="28"/>
          <w:szCs w:val="28"/>
        </w:rPr>
      </w:pPr>
      <w:r>
        <w:rPr>
          <w:rFonts w:hint="eastAsia" w:ascii="黑体" w:hAnsi="黑体" w:eastAsia="黑体"/>
          <w:kern w:val="0"/>
          <w:sz w:val="28"/>
          <w:szCs w:val="28"/>
        </w:rPr>
        <w:t>附件</w:t>
      </w:r>
      <w:r>
        <w:rPr>
          <w:rFonts w:ascii="黑体" w:hAnsi="黑体" w:eastAsia="黑体"/>
          <w:kern w:val="0"/>
          <w:sz w:val="28"/>
          <w:szCs w:val="28"/>
        </w:rPr>
        <w:t>2-3</w:t>
      </w:r>
    </w:p>
    <w:p>
      <w:pPr>
        <w:snapToGrid w:val="0"/>
        <w:spacing w:line="800" w:lineRule="exact"/>
        <w:jc w:val="center"/>
        <w:rPr>
          <w:rFonts w:ascii="方正小标宋简体" w:hAnsi="黑体" w:eastAsia="方正小标宋简体"/>
          <w:bCs/>
          <w:kern w:val="0"/>
          <w:sz w:val="36"/>
          <w:szCs w:val="36"/>
        </w:rPr>
      </w:pPr>
      <w:r>
        <w:rPr>
          <w:rFonts w:hint="eastAsia" w:ascii="方正小标宋简体" w:hAnsi="黑体" w:eastAsia="方正小标宋简体"/>
          <w:bCs/>
          <w:kern w:val="0"/>
          <w:sz w:val="36"/>
          <w:szCs w:val="36"/>
        </w:rPr>
        <w:t>第三届上海基础教育青年教师爱岗敬业</w:t>
      </w:r>
    </w:p>
    <w:p>
      <w:pPr>
        <w:snapToGrid w:val="0"/>
        <w:spacing w:line="800" w:lineRule="exact"/>
        <w:jc w:val="center"/>
        <w:rPr>
          <w:rFonts w:ascii="方正小标宋简体" w:hAnsi="黑体" w:eastAsia="方正小标宋简体"/>
          <w:bCs/>
          <w:kern w:val="0"/>
          <w:sz w:val="36"/>
          <w:szCs w:val="36"/>
        </w:rPr>
      </w:pPr>
      <w:r>
        <w:rPr>
          <w:rFonts w:hint="eastAsia" w:ascii="方正小标宋简体" w:hAnsi="黑体" w:eastAsia="方正小标宋简体"/>
          <w:bCs/>
          <w:kern w:val="0"/>
          <w:sz w:val="36"/>
          <w:szCs w:val="36"/>
        </w:rPr>
        <w:t>教学竞赛决赛课堂教学、说课和教学反思评分表</w:t>
      </w:r>
    </w:p>
    <w:p>
      <w:pPr>
        <w:snapToGrid w:val="0"/>
        <w:spacing w:line="360" w:lineRule="exact"/>
        <w:jc w:val="center"/>
        <w:rPr>
          <w:rFonts w:ascii="华文中宋" w:hAnsi="华文中宋" w:eastAsia="华文中宋"/>
          <w:bCs/>
          <w:kern w:val="0"/>
          <w:sz w:val="36"/>
          <w:szCs w:val="36"/>
        </w:rPr>
      </w:pPr>
    </w:p>
    <w:p>
      <w:pPr>
        <w:widowControl/>
        <w:spacing w:line="400" w:lineRule="atLeast"/>
        <w:rPr>
          <w:rFonts w:ascii="黑体" w:hAnsi="宋体" w:eastAsia="黑体"/>
          <w:kern w:val="0"/>
          <w:sz w:val="24"/>
        </w:rPr>
      </w:pPr>
      <w:r>
        <w:rPr>
          <w:rFonts w:hint="eastAsia" w:ascii="仿宋_GB2312" w:hAnsi="宋体" w:eastAsia="仿宋_GB2312"/>
          <w:kern w:val="0"/>
          <w:sz w:val="28"/>
          <w:szCs w:val="28"/>
        </w:rPr>
        <w:t>参赛教师编号:</w:t>
      </w:r>
    </w:p>
    <w:tbl>
      <w:tblPr>
        <w:tblStyle w:val="7"/>
        <w:tblW w:w="9155" w:type="dxa"/>
        <w:jc w:val="center"/>
        <w:tblInd w:w="0" w:type="dxa"/>
        <w:tblLayout w:type="fixed"/>
        <w:tblCellMar>
          <w:top w:w="0" w:type="dxa"/>
          <w:left w:w="108" w:type="dxa"/>
          <w:bottom w:w="0" w:type="dxa"/>
          <w:right w:w="108" w:type="dxa"/>
        </w:tblCellMar>
      </w:tblPr>
      <w:tblGrid>
        <w:gridCol w:w="1129"/>
        <w:gridCol w:w="993"/>
        <w:gridCol w:w="5386"/>
        <w:gridCol w:w="795"/>
        <w:gridCol w:w="852"/>
      </w:tblGrid>
      <w:tr>
        <w:tblPrEx>
          <w:tblLayout w:type="fixed"/>
          <w:tblCellMar>
            <w:top w:w="0" w:type="dxa"/>
            <w:left w:w="108" w:type="dxa"/>
            <w:bottom w:w="0" w:type="dxa"/>
            <w:right w:w="108" w:type="dxa"/>
          </w:tblCellMar>
        </w:tblPrEx>
        <w:trPr>
          <w:trHeight w:val="511"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项目</w:t>
            </w:r>
          </w:p>
        </w:tc>
        <w:tc>
          <w:tcPr>
            <w:tcW w:w="6379"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评测要求</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分值</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 xml:space="preserve">得分 </w:t>
            </w:r>
          </w:p>
        </w:tc>
      </w:tr>
      <w:tr>
        <w:tblPrEx>
          <w:tblLayout w:type="fixed"/>
          <w:tblCellMar>
            <w:top w:w="0" w:type="dxa"/>
            <w:left w:w="108" w:type="dxa"/>
            <w:bottom w:w="0" w:type="dxa"/>
            <w:right w:w="108" w:type="dxa"/>
          </w:tblCellMar>
        </w:tblPrEx>
        <w:trPr>
          <w:trHeight w:val="425" w:hRule="atLeast"/>
          <w:jc w:val="center"/>
        </w:trPr>
        <w:tc>
          <w:tcPr>
            <w:tcW w:w="1129" w:type="dxa"/>
            <w:vMerge w:val="restart"/>
            <w:tcBorders>
              <w:top w:val="nil"/>
              <w:left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课堂</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教学、说课及反思</w:t>
            </w:r>
          </w:p>
          <w:p>
            <w:pPr>
              <w:spacing w:line="300" w:lineRule="exact"/>
              <w:rPr>
                <w:rFonts w:ascii="仿宋_GB2312" w:eastAsia="仿宋_GB2312"/>
                <w:kern w:val="0"/>
                <w:sz w:val="24"/>
              </w:rPr>
            </w:pPr>
            <w:r>
              <w:rPr>
                <w:rFonts w:hint="eastAsia" w:ascii="仿宋_GB2312" w:hAnsi="宋体" w:eastAsia="仿宋_GB2312"/>
                <w:kern w:val="0"/>
                <w:sz w:val="24"/>
              </w:rPr>
              <w:t>（80分）</w:t>
            </w:r>
          </w:p>
        </w:tc>
        <w:tc>
          <w:tcPr>
            <w:tcW w:w="993"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教学及说课</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内容</w:t>
            </w:r>
          </w:p>
          <w:p>
            <w:pPr>
              <w:spacing w:line="300" w:lineRule="exact"/>
              <w:rPr>
                <w:rFonts w:ascii="仿宋_GB2312" w:eastAsia="仿宋_GB2312"/>
                <w:kern w:val="0"/>
                <w:sz w:val="24"/>
              </w:rPr>
            </w:pPr>
            <w:r>
              <w:rPr>
                <w:rFonts w:hint="eastAsia" w:ascii="仿宋_GB2312" w:hAnsi="宋体" w:eastAsia="仿宋_GB2312"/>
                <w:kern w:val="0"/>
                <w:sz w:val="24"/>
              </w:rPr>
              <w:t>(25分)</w:t>
            </w: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基于课程标准，符合学生水平</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ascii="仿宋_GB2312" w:hAnsi="宋体" w:eastAsia="仿宋_GB2312"/>
                <w:kern w:val="0"/>
                <w:sz w:val="24"/>
              </w:rPr>
              <w:t>7</w:t>
            </w:r>
          </w:p>
        </w:tc>
        <w:tc>
          <w:tcPr>
            <w:tcW w:w="852" w:type="dxa"/>
            <w:vMerge w:val="restart"/>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p>
            <w:pPr>
              <w:spacing w:line="300" w:lineRule="exact"/>
              <w:jc w:val="left"/>
              <w:rPr>
                <w:rFonts w:ascii="仿宋_GB2312" w:eastAsia="仿宋_GB2312"/>
                <w:kern w:val="0"/>
                <w:sz w:val="24"/>
              </w:rPr>
            </w:pPr>
          </w:p>
          <w:p>
            <w:pPr>
              <w:spacing w:line="300" w:lineRule="exact"/>
              <w:jc w:val="left"/>
              <w:rPr>
                <w:rFonts w:ascii="仿宋_GB2312" w:eastAsia="仿宋_GB2312"/>
                <w:kern w:val="0"/>
                <w:sz w:val="24"/>
              </w:rPr>
            </w:pPr>
            <w:r>
              <w:rPr>
                <w:rFonts w:hint="eastAsia" w:ascii="仿宋_GB2312" w:hAnsi="宋体" w:eastAsia="仿宋_GB2312"/>
                <w:kern w:val="0"/>
                <w:sz w:val="24"/>
              </w:rPr>
              <w:t>　</w:t>
            </w:r>
          </w:p>
        </w:tc>
      </w:tr>
      <w:tr>
        <w:tblPrEx>
          <w:tblLayout w:type="fixed"/>
          <w:tblCellMar>
            <w:top w:w="0" w:type="dxa"/>
            <w:left w:w="108" w:type="dxa"/>
            <w:bottom w:w="0" w:type="dxa"/>
            <w:right w:w="108" w:type="dxa"/>
          </w:tblCellMar>
        </w:tblPrEx>
        <w:trPr>
          <w:trHeight w:val="398"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内容准确，注重学科思想</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ascii="仿宋_GB2312" w:hAnsi="宋体" w:eastAsia="仿宋_GB2312"/>
                <w:kern w:val="0"/>
                <w:sz w:val="24"/>
              </w:rPr>
              <w:t>8</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25"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联系学生生活实际</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2</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25"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spacing w:val="-16"/>
                <w:kern w:val="0"/>
                <w:sz w:val="24"/>
              </w:rPr>
            </w:pPr>
            <w:r>
              <w:rPr>
                <w:rFonts w:hint="eastAsia" w:ascii="仿宋_GB2312" w:hAnsi="宋体" w:eastAsia="仿宋_GB2312"/>
                <w:spacing w:val="-16"/>
                <w:kern w:val="0"/>
                <w:sz w:val="24"/>
              </w:rPr>
              <w:t>重点突出，条理清楚，内容承前启后，循序渐进</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8</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55"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教学及说课</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组织</w:t>
            </w:r>
          </w:p>
          <w:p>
            <w:pPr>
              <w:spacing w:line="300" w:lineRule="exact"/>
              <w:rPr>
                <w:rFonts w:ascii="仿宋_GB2312" w:eastAsia="仿宋_GB2312"/>
                <w:kern w:val="0"/>
                <w:sz w:val="24"/>
              </w:rPr>
            </w:pPr>
            <w:r>
              <w:rPr>
                <w:rFonts w:ascii="仿宋_GB2312" w:hAnsi="宋体" w:eastAsia="仿宋_GB2312"/>
                <w:kern w:val="0"/>
                <w:sz w:val="24"/>
              </w:rPr>
              <w:t>(</w:t>
            </w:r>
            <w:r>
              <w:rPr>
                <w:rFonts w:hint="eastAsia" w:ascii="仿宋_GB2312" w:hAnsi="宋体" w:eastAsia="仿宋_GB2312"/>
                <w:kern w:val="0"/>
                <w:sz w:val="24"/>
              </w:rPr>
              <w:t>25分)</w:t>
            </w: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教学过程安排合理，方法运用灵活、恰当</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8</w:t>
            </w:r>
          </w:p>
        </w:tc>
        <w:tc>
          <w:tcPr>
            <w:tcW w:w="852" w:type="dxa"/>
            <w:vMerge w:val="restart"/>
            <w:tcBorders>
              <w:top w:val="nil"/>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r>
              <w:rPr>
                <w:rFonts w:hint="eastAsia" w:ascii="仿宋_GB2312" w:hAnsi="宋体" w:eastAsia="仿宋_GB2312"/>
                <w:kern w:val="0"/>
                <w:sz w:val="24"/>
              </w:rPr>
              <w:t>　</w:t>
            </w:r>
          </w:p>
          <w:p>
            <w:pPr>
              <w:spacing w:line="300" w:lineRule="exact"/>
              <w:jc w:val="left"/>
              <w:rPr>
                <w:rFonts w:ascii="仿宋_GB2312" w:eastAsia="仿宋_GB2312"/>
                <w:kern w:val="0"/>
                <w:sz w:val="24"/>
              </w:rPr>
            </w:pPr>
            <w:r>
              <w:rPr>
                <w:rFonts w:hint="eastAsia" w:ascii="仿宋_GB2312" w:hAnsi="宋体" w:eastAsia="仿宋_GB2312"/>
                <w:kern w:val="0"/>
                <w:sz w:val="24"/>
              </w:rPr>
              <w:t>　</w:t>
            </w:r>
          </w:p>
        </w:tc>
      </w:tr>
      <w:tr>
        <w:tblPrEx>
          <w:tblLayout w:type="fixed"/>
          <w:tblCellMar>
            <w:top w:w="0" w:type="dxa"/>
            <w:left w:w="108" w:type="dxa"/>
            <w:bottom w:w="0" w:type="dxa"/>
            <w:right w:w="108" w:type="dxa"/>
          </w:tblCellMar>
        </w:tblPrEx>
        <w:trPr>
          <w:trHeight w:val="410"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启发性强，能有效调动学生思维和学习积极性</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8</w:t>
            </w:r>
          </w:p>
        </w:tc>
        <w:tc>
          <w:tcPr>
            <w:tcW w:w="852"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10"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注重生成，课堂应变能力强</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ascii="仿宋_GB2312" w:hAnsi="宋体" w:eastAsia="仿宋_GB2312"/>
                <w:kern w:val="0"/>
                <w:sz w:val="24"/>
              </w:rPr>
              <w:t>2</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10"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熟练、有效地运用多媒体等现代教学手段</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ascii="仿宋_GB2312" w:hAnsi="宋体" w:eastAsia="仿宋_GB2312"/>
                <w:kern w:val="0"/>
                <w:sz w:val="24"/>
              </w:rPr>
              <w:t>4</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680"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spacing w:val="-16"/>
                <w:kern w:val="0"/>
                <w:sz w:val="24"/>
              </w:rPr>
            </w:pPr>
            <w:r>
              <w:rPr>
                <w:rFonts w:hint="eastAsia" w:ascii="仿宋_GB2312" w:hAnsi="宋体" w:eastAsia="仿宋_GB2312"/>
                <w:spacing w:val="-16"/>
                <w:kern w:val="0"/>
                <w:sz w:val="24"/>
              </w:rPr>
              <w:t>板书设计与教学内容紧密联系、结构合理，板书与多媒体相配合</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bCs/>
                <w:kern w:val="0"/>
                <w:sz w:val="24"/>
              </w:rPr>
            </w:pPr>
            <w:r>
              <w:rPr>
                <w:rFonts w:ascii="仿宋_GB2312" w:hAnsi="宋体" w:eastAsia="仿宋_GB2312"/>
                <w:kern w:val="0"/>
                <w:sz w:val="24"/>
              </w:rPr>
              <w:t>3</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680"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语言</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教态</w:t>
            </w:r>
          </w:p>
          <w:p>
            <w:pPr>
              <w:spacing w:line="300" w:lineRule="exact"/>
              <w:jc w:val="center"/>
              <w:rPr>
                <w:rFonts w:ascii="仿宋_GB2312" w:eastAsia="仿宋_GB2312"/>
                <w:kern w:val="0"/>
                <w:sz w:val="24"/>
              </w:rPr>
            </w:pPr>
            <w:r>
              <w:rPr>
                <w:rFonts w:ascii="仿宋_GB2312" w:hAnsi="宋体" w:eastAsia="仿宋_GB2312"/>
                <w:kern w:val="0"/>
                <w:sz w:val="24"/>
              </w:rPr>
              <w:t>(</w:t>
            </w:r>
            <w:r>
              <w:rPr>
                <w:rFonts w:hint="eastAsia" w:ascii="仿宋_GB2312" w:hAnsi="宋体" w:eastAsia="仿宋_GB2312"/>
                <w:kern w:val="0"/>
                <w:sz w:val="24"/>
              </w:rPr>
              <w:t>10分)</w:t>
            </w: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普通话讲课，语言清晰、流畅、准确、生动，语速节奏恰当</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ascii="仿宋_GB2312" w:hAnsi="宋体" w:eastAsia="仿宋_GB2312"/>
                <w:kern w:val="0"/>
                <w:sz w:val="24"/>
              </w:rPr>
              <w:t>5</w:t>
            </w:r>
          </w:p>
        </w:tc>
        <w:tc>
          <w:tcPr>
            <w:tcW w:w="852" w:type="dxa"/>
            <w:vMerge w:val="restart"/>
            <w:tcBorders>
              <w:top w:val="nil"/>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25"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肢体语言运用合理、恰当，教态自然大方</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3</w:t>
            </w:r>
          </w:p>
        </w:tc>
        <w:tc>
          <w:tcPr>
            <w:tcW w:w="852"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425"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vMerge w:val="continue"/>
            <w:tcBorders>
              <w:top w:val="nil"/>
              <w:left w:val="nil"/>
              <w:bottom w:val="single" w:color="000000" w:sz="4" w:space="0"/>
              <w:right w:val="single" w:color="000000" w:sz="4" w:space="0"/>
            </w:tcBorders>
            <w:vAlign w:val="center"/>
          </w:tcPr>
          <w:p>
            <w:pPr>
              <w:widowControl/>
              <w:jc w:val="center"/>
              <w:rPr>
                <w:rFonts w:ascii="仿宋_GB2312" w:eastAsia="仿宋_GB2312"/>
                <w:kern w:val="0"/>
                <w:sz w:val="24"/>
              </w:rPr>
            </w:pP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教态仪表自然得体，精神饱满，亲和力强</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2</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960" w:hRule="atLeast"/>
          <w:jc w:val="center"/>
        </w:trPr>
        <w:tc>
          <w:tcPr>
            <w:tcW w:w="1129" w:type="dxa"/>
            <w:vMerge w:val="continue"/>
            <w:tcBorders>
              <w:left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tcBorders>
              <w:top w:val="single" w:color="000000" w:sz="4" w:space="0"/>
              <w:left w:val="nil"/>
              <w:bottom w:val="single" w:color="000000" w:sz="4" w:space="0"/>
              <w:right w:val="nil"/>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教学及说课</w:t>
            </w:r>
          </w:p>
          <w:p>
            <w:pPr>
              <w:spacing w:line="300" w:lineRule="exact"/>
              <w:jc w:val="center"/>
              <w:rPr>
                <w:rFonts w:ascii="仿宋_GB2312" w:eastAsia="仿宋_GB2312"/>
                <w:kern w:val="0"/>
                <w:sz w:val="24"/>
              </w:rPr>
            </w:pPr>
            <w:r>
              <w:rPr>
                <w:rFonts w:hint="eastAsia" w:ascii="仿宋_GB2312" w:hAnsi="宋体" w:eastAsia="仿宋_GB2312"/>
                <w:kern w:val="0"/>
                <w:sz w:val="24"/>
              </w:rPr>
              <w:t>特色</w:t>
            </w:r>
          </w:p>
          <w:p>
            <w:pPr>
              <w:spacing w:line="300" w:lineRule="exact"/>
              <w:jc w:val="center"/>
              <w:rPr>
                <w:rFonts w:ascii="仿宋_GB2312" w:eastAsia="仿宋_GB2312"/>
                <w:kern w:val="0"/>
                <w:sz w:val="24"/>
              </w:rPr>
            </w:pPr>
            <w:r>
              <w:rPr>
                <w:rFonts w:ascii="仿宋_GB2312" w:hAnsi="宋体" w:eastAsia="仿宋_GB2312"/>
                <w:kern w:val="0"/>
                <w:sz w:val="24"/>
              </w:rPr>
              <w:t>(</w:t>
            </w:r>
            <w:r>
              <w:rPr>
                <w:rFonts w:hint="eastAsia" w:ascii="仿宋_GB2312" w:hAnsi="宋体" w:eastAsia="仿宋_GB2312"/>
                <w:kern w:val="0"/>
                <w:sz w:val="24"/>
              </w:rPr>
              <w:t>10分)</w:t>
            </w:r>
          </w:p>
        </w:tc>
        <w:tc>
          <w:tcPr>
            <w:tcW w:w="5386"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eastAsia="仿宋_GB2312"/>
                <w:spacing w:val="-16"/>
                <w:kern w:val="0"/>
                <w:sz w:val="24"/>
              </w:rPr>
            </w:pPr>
            <w:r>
              <w:rPr>
                <w:rFonts w:hint="eastAsia" w:ascii="仿宋_GB2312" w:hAnsi="宋体" w:eastAsia="仿宋_GB2312"/>
                <w:spacing w:val="-16"/>
                <w:kern w:val="0"/>
                <w:sz w:val="24"/>
              </w:rPr>
              <w:t>教学理念先进、风格突出、感染力强、教学效果好</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10</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960" w:hRule="atLeast"/>
          <w:jc w:val="center"/>
        </w:trPr>
        <w:tc>
          <w:tcPr>
            <w:tcW w:w="1129" w:type="dxa"/>
            <w:vMerge w:val="continue"/>
            <w:tcBorders>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993" w:type="dxa"/>
            <w:tcBorders>
              <w:top w:val="single" w:color="000000" w:sz="4" w:space="0"/>
              <w:left w:val="nil"/>
              <w:bottom w:val="single" w:color="000000" w:sz="4" w:space="0"/>
              <w:right w:val="nil"/>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反思</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互动</w:t>
            </w:r>
          </w:p>
          <w:p>
            <w:pPr>
              <w:spacing w:line="300" w:lineRule="exact"/>
              <w:jc w:val="center"/>
              <w:rPr>
                <w:rFonts w:ascii="仿宋_GB2312" w:hAnsi="宋体" w:eastAsia="仿宋_GB2312"/>
                <w:kern w:val="0"/>
                <w:sz w:val="24"/>
              </w:rPr>
            </w:pPr>
            <w:r>
              <w:rPr>
                <w:rFonts w:ascii="仿宋_GB2312" w:hAnsi="宋体" w:eastAsia="仿宋_GB2312"/>
                <w:kern w:val="0"/>
                <w:sz w:val="24"/>
              </w:rPr>
              <w:t>(</w:t>
            </w:r>
            <w:r>
              <w:rPr>
                <w:rFonts w:hint="eastAsia" w:ascii="仿宋_GB2312" w:hAnsi="宋体" w:eastAsia="仿宋_GB2312"/>
                <w:kern w:val="0"/>
                <w:sz w:val="24"/>
              </w:rPr>
              <w:t>10分)</w:t>
            </w:r>
          </w:p>
        </w:tc>
        <w:tc>
          <w:tcPr>
            <w:tcW w:w="5386"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spacing w:val="-16"/>
                <w:kern w:val="0"/>
                <w:sz w:val="24"/>
              </w:rPr>
            </w:pPr>
            <w:r>
              <w:rPr>
                <w:rFonts w:hint="eastAsia" w:ascii="仿宋_GB2312" w:hAnsi="宋体" w:eastAsia="仿宋_GB2312"/>
                <w:spacing w:val="-16"/>
                <w:kern w:val="0"/>
                <w:sz w:val="24"/>
              </w:rPr>
              <w:t>对评委提出的课堂教学相关问题进行解答，要求联系实际、思路清晰、观点明确、表达流畅。（时间5分钟以内）</w:t>
            </w: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10</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Layout w:type="fixed"/>
          <w:tblCellMar>
            <w:top w:w="0" w:type="dxa"/>
            <w:left w:w="108" w:type="dxa"/>
            <w:bottom w:w="0" w:type="dxa"/>
            <w:right w:w="108" w:type="dxa"/>
          </w:tblCellMar>
        </w:tblPrEx>
        <w:trPr>
          <w:trHeight w:val="687" w:hRule="atLeast"/>
          <w:jc w:val="center"/>
        </w:trPr>
        <w:tc>
          <w:tcPr>
            <w:tcW w:w="2122"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评委签名</w:t>
            </w:r>
          </w:p>
        </w:tc>
        <w:tc>
          <w:tcPr>
            <w:tcW w:w="5386"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p>
        </w:tc>
        <w:tc>
          <w:tcPr>
            <w:tcW w:w="7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合计得分</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bl>
    <w:p>
      <w:pPr>
        <w:spacing w:line="540" w:lineRule="exact"/>
        <w:rPr>
          <w:rFonts w:ascii="楷体_GB2312" w:hAnsi="宋体" w:eastAsia="楷体_GB2312" w:cs="宋体"/>
          <w:bCs/>
          <w:kern w:val="0"/>
          <w:sz w:val="28"/>
          <w:szCs w:val="28"/>
        </w:rPr>
      </w:pPr>
      <w:r>
        <w:rPr>
          <w:rFonts w:hint="eastAsia" w:ascii="黑体" w:hAnsi="宋体" w:eastAsia="黑体" w:cs="宋体"/>
          <w:bCs/>
          <w:kern w:val="0"/>
          <w:sz w:val="28"/>
          <w:szCs w:val="28"/>
        </w:rPr>
        <w:t>注：</w:t>
      </w:r>
      <w:r>
        <w:rPr>
          <w:rFonts w:hint="eastAsia" w:ascii="楷体_GB2312" w:hAnsi="宋体" w:eastAsia="楷体_GB2312" w:cs="宋体"/>
          <w:bCs/>
          <w:kern w:val="0"/>
          <w:sz w:val="28"/>
          <w:szCs w:val="28"/>
        </w:rPr>
        <w:t>评委评分可保留小数点后两位。</w:t>
      </w:r>
    </w:p>
    <w:p>
      <w:pPr>
        <w:spacing w:line="540" w:lineRule="exact"/>
        <w:ind w:firstLine="600" w:firstLineChars="200"/>
        <w:rPr>
          <w:rFonts w:ascii="方正小标宋简体" w:eastAsia="方正小标宋简体"/>
          <w:sz w:val="30"/>
          <w:szCs w:val="30"/>
        </w:rPr>
        <w:sectPr>
          <w:pgSz w:w="11906" w:h="16838"/>
          <w:pgMar w:top="2098" w:right="1588" w:bottom="1814" w:left="1588" w:header="851" w:footer="1247" w:gutter="0"/>
          <w:cols w:space="425" w:num="1"/>
          <w:docGrid w:type="lines" w:linePitch="312" w:charSpace="0"/>
        </w:sectPr>
      </w:pPr>
    </w:p>
    <w:p>
      <w:pPr>
        <w:widowControl/>
        <w:spacing w:line="600" w:lineRule="atLeast"/>
        <w:rPr>
          <w:rFonts w:ascii="黑体" w:hAnsi="黑体" w:eastAsia="黑体"/>
          <w:kern w:val="0"/>
          <w:sz w:val="30"/>
          <w:szCs w:val="30"/>
        </w:rPr>
      </w:pPr>
      <w:r>
        <w:rPr>
          <w:rFonts w:hint="eastAsia" w:ascii="黑体" w:hAnsi="黑体" w:eastAsia="黑体"/>
          <w:kern w:val="0"/>
          <w:sz w:val="30"/>
          <w:szCs w:val="30"/>
        </w:rPr>
        <w:t>附件3</w:t>
      </w:r>
    </w:p>
    <w:p>
      <w:pPr>
        <w:snapToGrid w:val="0"/>
        <w:spacing w:line="200" w:lineRule="exact"/>
        <w:jc w:val="center"/>
        <w:rPr>
          <w:rFonts w:ascii="华文中宋" w:hAnsi="华文中宋" w:eastAsia="华文中宋" w:cs="宋体"/>
          <w:bCs/>
          <w:kern w:val="0"/>
          <w:sz w:val="36"/>
          <w:szCs w:val="36"/>
        </w:rPr>
      </w:pPr>
    </w:p>
    <w:p>
      <w:pPr>
        <w:snapToGrid w:val="0"/>
        <w:spacing w:line="800" w:lineRule="exact"/>
        <w:jc w:val="center"/>
        <w:rPr>
          <w:rFonts w:ascii="方正小标宋简体" w:hAnsi="黑体" w:eastAsia="方正小标宋简体"/>
          <w:bCs/>
          <w:kern w:val="0"/>
          <w:sz w:val="36"/>
          <w:szCs w:val="36"/>
        </w:rPr>
      </w:pPr>
      <w:r>
        <w:rPr>
          <w:rFonts w:hint="eastAsia" w:ascii="方正小标宋简体" w:hAnsi="黑体" w:eastAsia="方正小标宋简体"/>
          <w:bCs/>
          <w:kern w:val="0"/>
          <w:sz w:val="36"/>
          <w:szCs w:val="36"/>
        </w:rPr>
        <w:t>第三届上海基础教育青年教师爱岗敬业</w:t>
      </w:r>
    </w:p>
    <w:p>
      <w:pPr>
        <w:snapToGrid w:val="0"/>
        <w:spacing w:line="800" w:lineRule="exact"/>
        <w:jc w:val="center"/>
        <w:rPr>
          <w:rFonts w:ascii="方正小标宋简体" w:hAnsi="黑体" w:eastAsia="方正小标宋简体"/>
          <w:bCs/>
          <w:kern w:val="0"/>
          <w:sz w:val="36"/>
          <w:szCs w:val="36"/>
        </w:rPr>
      </w:pPr>
      <w:r>
        <w:rPr>
          <w:rFonts w:hint="eastAsia" w:ascii="方正小标宋简体" w:hAnsi="黑体" w:eastAsia="方正小标宋简体"/>
          <w:bCs/>
          <w:kern w:val="0"/>
          <w:sz w:val="36"/>
          <w:szCs w:val="36"/>
        </w:rPr>
        <w:t>教学</w:t>
      </w:r>
      <w:bookmarkStart w:id="0" w:name="_GoBack"/>
      <w:bookmarkEnd w:id="0"/>
      <w:r>
        <w:rPr>
          <w:rFonts w:hint="eastAsia" w:ascii="方正小标宋简体" w:hAnsi="黑体" w:eastAsia="方正小标宋简体"/>
          <w:bCs/>
          <w:kern w:val="0"/>
          <w:sz w:val="36"/>
          <w:szCs w:val="36"/>
        </w:rPr>
        <w:t>竞赛总决赛参赛选手推荐表</w:t>
      </w:r>
    </w:p>
    <w:p>
      <w:pPr>
        <w:snapToGrid w:val="0"/>
        <w:jc w:val="center"/>
        <w:rPr>
          <w:rFonts w:ascii="华文中宋" w:hAnsi="华文中宋" w:eastAsia="华文中宋" w:cs="宋体"/>
          <w:bCs/>
          <w:kern w:val="0"/>
          <w:sz w:val="36"/>
          <w:szCs w:val="36"/>
        </w:rPr>
      </w:pPr>
    </w:p>
    <w:tbl>
      <w:tblPr>
        <w:tblStyle w:val="7"/>
        <w:tblW w:w="9072" w:type="dxa"/>
        <w:tblInd w:w="108" w:type="dxa"/>
        <w:tblLayout w:type="fixed"/>
        <w:tblCellMar>
          <w:top w:w="0" w:type="dxa"/>
          <w:left w:w="108" w:type="dxa"/>
          <w:bottom w:w="0" w:type="dxa"/>
          <w:right w:w="108" w:type="dxa"/>
        </w:tblCellMar>
      </w:tblPr>
      <w:tblGrid>
        <w:gridCol w:w="1703"/>
        <w:gridCol w:w="1409"/>
        <w:gridCol w:w="807"/>
        <w:gridCol w:w="766"/>
        <w:gridCol w:w="185"/>
        <w:gridCol w:w="922"/>
        <w:gridCol w:w="313"/>
        <w:gridCol w:w="132"/>
        <w:gridCol w:w="1134"/>
        <w:gridCol w:w="1701"/>
      </w:tblGrid>
      <w:tr>
        <w:tblPrEx>
          <w:tblLayout w:type="fixed"/>
          <w:tblCellMar>
            <w:top w:w="0" w:type="dxa"/>
            <w:left w:w="108" w:type="dxa"/>
            <w:bottom w:w="0" w:type="dxa"/>
            <w:right w:w="108" w:type="dxa"/>
          </w:tblCellMar>
        </w:tblPrEx>
        <w:trPr>
          <w:trHeight w:val="510"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r>
              <w:rPr>
                <w:rFonts w:hint="eastAsia" w:ascii="宋体" w:hAnsi="宋体" w:eastAsia="仿宋_GB2312"/>
                <w:color w:val="000000"/>
                <w:kern w:val="0"/>
                <w:sz w:val="24"/>
              </w:rPr>
              <w:t>姓名</w:t>
            </w:r>
          </w:p>
        </w:tc>
        <w:tc>
          <w:tcPr>
            <w:tcW w:w="140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807"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性别</w:t>
            </w:r>
          </w:p>
        </w:tc>
        <w:tc>
          <w:tcPr>
            <w:tcW w:w="951"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367"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最高学历</w:t>
            </w: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701" w:type="dxa"/>
            <w:vMerge w:val="restart"/>
            <w:tcBorders>
              <w:top w:val="single" w:color="000000" w:sz="4" w:space="0"/>
              <w:left w:val="nil"/>
              <w:bottom w:val="single" w:color="auto"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照</w:t>
            </w:r>
          </w:p>
          <w:p>
            <w:pPr>
              <w:widowControl/>
              <w:spacing w:line="400" w:lineRule="exact"/>
              <w:jc w:val="center"/>
              <w:rPr>
                <w:rFonts w:eastAsia="仿宋_GB2312"/>
                <w:color w:val="000000"/>
                <w:kern w:val="0"/>
                <w:sz w:val="24"/>
              </w:rPr>
            </w:pPr>
            <w:r>
              <w:rPr>
                <w:rFonts w:hint="eastAsia" w:ascii="宋体" w:hAnsi="宋体" w:eastAsia="仿宋_GB2312"/>
                <w:kern w:val="0"/>
                <w:sz w:val="24"/>
              </w:rPr>
              <w:t>片</w:t>
            </w:r>
          </w:p>
        </w:tc>
      </w:tr>
      <w:tr>
        <w:tblPrEx>
          <w:tblLayout w:type="fixed"/>
          <w:tblCellMar>
            <w:top w:w="0" w:type="dxa"/>
            <w:left w:w="108" w:type="dxa"/>
            <w:bottom w:w="0" w:type="dxa"/>
            <w:right w:w="108" w:type="dxa"/>
          </w:tblCellMar>
        </w:tblPrEx>
        <w:trPr>
          <w:trHeight w:val="510"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r>
              <w:rPr>
                <w:rFonts w:hint="eastAsia" w:ascii="宋体" w:hAnsi="宋体" w:eastAsia="仿宋_GB2312"/>
                <w:color w:val="000000"/>
                <w:kern w:val="0"/>
                <w:sz w:val="24"/>
              </w:rPr>
              <w:t>出生年月</w:t>
            </w:r>
          </w:p>
        </w:tc>
        <w:tc>
          <w:tcPr>
            <w:tcW w:w="140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807"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职称</w:t>
            </w:r>
          </w:p>
        </w:tc>
        <w:tc>
          <w:tcPr>
            <w:tcW w:w="951"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367" w:type="dxa"/>
            <w:gridSpan w:val="3"/>
            <w:tcBorders>
              <w:top w:val="single" w:color="000000" w:sz="4" w:space="0"/>
              <w:left w:val="nil"/>
              <w:bottom w:val="nil"/>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最高学位</w:t>
            </w: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701" w:type="dxa"/>
            <w:vMerge w:val="continue"/>
            <w:tcBorders>
              <w:top w:val="single" w:color="000000" w:sz="4" w:space="0"/>
              <w:left w:val="nil"/>
              <w:bottom w:val="single" w:color="auto" w:sz="4" w:space="0"/>
              <w:right w:val="single" w:color="000000" w:sz="4"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510"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毕业学校</w:t>
            </w:r>
          </w:p>
        </w:tc>
        <w:tc>
          <w:tcPr>
            <w:tcW w:w="2216"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873" w:type="dxa"/>
            <w:gridSpan w:val="3"/>
            <w:tcBorders>
              <w:top w:val="single" w:color="000000" w:sz="4" w:space="0"/>
              <w:left w:val="nil"/>
              <w:bottom w:val="nil"/>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参加工作时间</w:t>
            </w:r>
          </w:p>
        </w:tc>
        <w:tc>
          <w:tcPr>
            <w:tcW w:w="1579"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701" w:type="dxa"/>
            <w:vMerge w:val="continue"/>
            <w:tcBorders>
              <w:top w:val="single" w:color="000000" w:sz="4" w:space="0"/>
              <w:left w:val="nil"/>
              <w:bottom w:val="single" w:color="auto" w:sz="4" w:space="0"/>
              <w:right w:val="single" w:color="000000" w:sz="4"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510"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身份证号</w:t>
            </w:r>
          </w:p>
        </w:tc>
        <w:tc>
          <w:tcPr>
            <w:tcW w:w="5668" w:type="dxa"/>
            <w:gridSpan w:val="8"/>
            <w:tcBorders>
              <w:top w:val="single" w:color="000000" w:sz="4" w:space="0"/>
              <w:left w:val="nil"/>
              <w:bottom w:val="single" w:color="000000" w:sz="4" w:space="0"/>
              <w:right w:val="single" w:color="000000" w:sz="4" w:space="0"/>
            </w:tcBorders>
            <w:vAlign w:val="center"/>
          </w:tcPr>
          <w:p>
            <w:pPr>
              <w:widowControl/>
              <w:spacing w:line="400" w:lineRule="exact"/>
              <w:jc w:val="left"/>
              <w:rPr>
                <w:rFonts w:eastAsia="仿宋_GB2312"/>
                <w:color w:val="000000"/>
                <w:kern w:val="0"/>
                <w:sz w:val="24"/>
              </w:rPr>
            </w:pPr>
          </w:p>
        </w:tc>
        <w:tc>
          <w:tcPr>
            <w:tcW w:w="1701" w:type="dxa"/>
            <w:vMerge w:val="continue"/>
            <w:tcBorders>
              <w:top w:val="single" w:color="000000" w:sz="4" w:space="0"/>
              <w:left w:val="nil"/>
              <w:bottom w:val="single" w:color="auto" w:sz="4" w:space="0"/>
              <w:right w:val="single" w:color="000000" w:sz="4"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510"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r>
              <w:rPr>
                <w:rFonts w:hint="eastAsia" w:ascii="宋体" w:hAnsi="宋体" w:eastAsia="仿宋_GB2312"/>
                <w:color w:val="000000"/>
                <w:kern w:val="0"/>
                <w:sz w:val="24"/>
              </w:rPr>
              <w:t>从教学校</w:t>
            </w:r>
          </w:p>
        </w:tc>
        <w:tc>
          <w:tcPr>
            <w:tcW w:w="2982"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420"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r>
              <w:rPr>
                <w:rFonts w:hint="eastAsia" w:ascii="宋体" w:hAnsi="宋体" w:eastAsia="仿宋_GB2312"/>
                <w:color w:val="000000"/>
                <w:kern w:val="0"/>
                <w:sz w:val="24"/>
              </w:rPr>
              <w:t>联系电话</w:t>
            </w:r>
          </w:p>
        </w:tc>
        <w:tc>
          <w:tcPr>
            <w:tcW w:w="2967" w:type="dxa"/>
            <w:gridSpan w:val="3"/>
            <w:tcBorders>
              <w:top w:val="single" w:color="000000" w:sz="4" w:space="0"/>
              <w:left w:val="nil"/>
              <w:bottom w:val="single" w:color="000000" w:sz="4" w:space="0"/>
              <w:right w:val="single" w:color="000000" w:sz="4"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510"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参赛学段学科</w:t>
            </w:r>
          </w:p>
        </w:tc>
        <w:tc>
          <w:tcPr>
            <w:tcW w:w="4402" w:type="dxa"/>
            <w:gridSpan w:val="6"/>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c>
          <w:tcPr>
            <w:tcW w:w="1266"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组别</w:t>
            </w: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color w:val="000000"/>
                <w:kern w:val="0"/>
                <w:sz w:val="24"/>
              </w:rPr>
            </w:pPr>
          </w:p>
        </w:tc>
      </w:tr>
      <w:tr>
        <w:tblPrEx>
          <w:tblLayout w:type="fixed"/>
          <w:tblCellMar>
            <w:top w:w="0" w:type="dxa"/>
            <w:left w:w="108" w:type="dxa"/>
            <w:bottom w:w="0" w:type="dxa"/>
            <w:right w:w="108" w:type="dxa"/>
          </w:tblCellMar>
        </w:tblPrEx>
        <w:trPr>
          <w:trHeight w:val="1572" w:hRule="atLeas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学习工作</w:t>
            </w:r>
          </w:p>
          <w:p>
            <w:pPr>
              <w:widowControl/>
              <w:spacing w:line="400" w:lineRule="exact"/>
              <w:jc w:val="center"/>
              <w:rPr>
                <w:rFonts w:ascii="宋体" w:eastAsia="仿宋_GB2312"/>
                <w:color w:val="000000"/>
                <w:kern w:val="0"/>
                <w:sz w:val="24"/>
              </w:rPr>
            </w:pPr>
            <w:r>
              <w:rPr>
                <w:rFonts w:hint="eastAsia" w:ascii="宋体" w:hAnsi="宋体" w:eastAsia="仿宋_GB2312"/>
                <w:color w:val="000000"/>
                <w:kern w:val="0"/>
                <w:sz w:val="24"/>
              </w:rPr>
              <w:t>简历</w:t>
            </w:r>
          </w:p>
          <w:p>
            <w:pPr>
              <w:widowControl/>
              <w:spacing w:line="400" w:lineRule="exact"/>
              <w:jc w:val="center"/>
              <w:rPr>
                <w:rFonts w:eastAsia="仿宋_GB2312"/>
                <w:color w:val="000000"/>
                <w:kern w:val="0"/>
                <w:sz w:val="24"/>
              </w:rPr>
            </w:pPr>
            <w:r>
              <w:rPr>
                <w:rFonts w:hint="eastAsia" w:ascii="宋体" w:hAnsi="宋体" w:eastAsia="仿宋_GB2312"/>
                <w:color w:val="000000"/>
                <w:kern w:val="0"/>
                <w:sz w:val="24"/>
              </w:rPr>
              <w:t>（大学开始）</w:t>
            </w:r>
          </w:p>
        </w:tc>
        <w:tc>
          <w:tcPr>
            <w:tcW w:w="7369" w:type="dxa"/>
            <w:gridSpan w:val="9"/>
            <w:tcBorders>
              <w:top w:val="single" w:color="000000" w:sz="4" w:space="0"/>
              <w:left w:val="nil"/>
              <w:bottom w:val="single" w:color="000000" w:sz="4" w:space="0"/>
              <w:right w:val="single" w:color="000000" w:sz="4" w:space="0"/>
            </w:tcBorders>
          </w:tcPr>
          <w:p>
            <w:pPr>
              <w:widowControl/>
              <w:spacing w:line="400" w:lineRule="exact"/>
              <w:jc w:val="left"/>
              <w:rPr>
                <w:rFonts w:eastAsia="仿宋_GB2312"/>
                <w:color w:val="000000"/>
                <w:kern w:val="0"/>
                <w:sz w:val="24"/>
              </w:rPr>
            </w:pPr>
          </w:p>
          <w:p>
            <w:pPr>
              <w:widowControl/>
              <w:spacing w:line="400" w:lineRule="exact"/>
              <w:jc w:val="left"/>
              <w:rPr>
                <w:rFonts w:eastAsia="仿宋_GB2312"/>
                <w:color w:val="000000"/>
                <w:kern w:val="0"/>
                <w:sz w:val="24"/>
              </w:rPr>
            </w:pPr>
          </w:p>
          <w:p>
            <w:pPr>
              <w:widowControl/>
              <w:spacing w:line="400" w:lineRule="exact"/>
              <w:jc w:val="left"/>
              <w:rPr>
                <w:rFonts w:eastAsia="仿宋_GB2312"/>
                <w:color w:val="000000"/>
                <w:kern w:val="0"/>
                <w:sz w:val="24"/>
              </w:rPr>
            </w:pPr>
          </w:p>
          <w:p>
            <w:pPr>
              <w:widowControl/>
              <w:spacing w:line="400" w:lineRule="exact"/>
              <w:jc w:val="left"/>
              <w:rPr>
                <w:rFonts w:eastAsia="仿宋_GB2312"/>
                <w:color w:val="000000"/>
                <w:kern w:val="0"/>
                <w:sz w:val="24"/>
              </w:rPr>
            </w:pPr>
          </w:p>
          <w:p>
            <w:pPr>
              <w:widowControl/>
              <w:spacing w:line="400" w:lineRule="exact"/>
              <w:jc w:val="left"/>
              <w:rPr>
                <w:rFonts w:eastAsia="仿宋_GB2312"/>
                <w:color w:val="000000"/>
                <w:kern w:val="0"/>
                <w:sz w:val="24"/>
              </w:rPr>
            </w:pPr>
          </w:p>
          <w:p>
            <w:pPr>
              <w:widowControl/>
              <w:spacing w:line="400" w:lineRule="exact"/>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1883" w:hRule="atLeast"/>
        </w:trPr>
        <w:tc>
          <w:tcPr>
            <w:tcW w:w="1703"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近两年</w:t>
            </w:r>
          </w:p>
          <w:p>
            <w:pPr>
              <w:widowControl/>
              <w:spacing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教学情况</w:t>
            </w:r>
          </w:p>
        </w:tc>
        <w:tc>
          <w:tcPr>
            <w:tcW w:w="7369" w:type="dxa"/>
            <w:gridSpan w:val="9"/>
            <w:tcBorders>
              <w:top w:val="single" w:color="000000" w:sz="4" w:space="0"/>
              <w:left w:val="nil"/>
              <w:bottom w:val="single" w:color="auto" w:sz="4" w:space="0"/>
              <w:right w:val="single" w:color="000000" w:sz="4" w:space="0"/>
            </w:tcBorders>
            <w:vAlign w:val="center"/>
          </w:tcPr>
          <w:p>
            <w:pPr>
              <w:widowControl/>
              <w:spacing w:line="400" w:lineRule="exact"/>
              <w:jc w:val="left"/>
              <w:rPr>
                <w:rFonts w:ascii="宋体" w:eastAsia="仿宋_GB2312"/>
                <w:color w:val="000000"/>
                <w:kern w:val="0"/>
                <w:sz w:val="24"/>
              </w:rPr>
            </w:pPr>
          </w:p>
          <w:p>
            <w:pPr>
              <w:widowControl/>
              <w:spacing w:line="400" w:lineRule="exact"/>
              <w:jc w:val="left"/>
              <w:rPr>
                <w:rFonts w:ascii="宋体" w:eastAsia="仿宋_GB2312"/>
                <w:color w:val="000000"/>
                <w:kern w:val="0"/>
                <w:sz w:val="24"/>
              </w:rPr>
            </w:pPr>
          </w:p>
          <w:p>
            <w:pPr>
              <w:widowControl/>
              <w:spacing w:line="400" w:lineRule="exact"/>
              <w:jc w:val="left"/>
              <w:rPr>
                <w:rFonts w:ascii="宋体" w:eastAsia="仿宋_GB2312"/>
                <w:color w:val="000000"/>
                <w:kern w:val="0"/>
                <w:sz w:val="24"/>
              </w:rPr>
            </w:pPr>
          </w:p>
          <w:p>
            <w:pPr>
              <w:widowControl/>
              <w:spacing w:line="400" w:lineRule="exact"/>
              <w:jc w:val="left"/>
              <w:rPr>
                <w:rFonts w:ascii="宋体" w:eastAsia="仿宋_GB2312"/>
                <w:color w:val="000000"/>
                <w:kern w:val="0"/>
                <w:sz w:val="24"/>
              </w:rPr>
            </w:pPr>
          </w:p>
          <w:p>
            <w:pPr>
              <w:widowControl/>
              <w:spacing w:line="400" w:lineRule="exact"/>
              <w:jc w:val="left"/>
              <w:rPr>
                <w:rFonts w:ascii="宋体" w:eastAsia="仿宋_GB2312"/>
                <w:color w:val="000000"/>
                <w:kern w:val="0"/>
                <w:sz w:val="24"/>
              </w:rPr>
            </w:pPr>
          </w:p>
        </w:tc>
      </w:tr>
      <w:tr>
        <w:tblPrEx>
          <w:tblLayout w:type="fixed"/>
          <w:tblCellMar>
            <w:top w:w="0" w:type="dxa"/>
            <w:left w:w="108" w:type="dxa"/>
            <w:bottom w:w="0" w:type="dxa"/>
            <w:right w:w="108" w:type="dxa"/>
          </w:tblCellMar>
        </w:tblPrEx>
        <w:trPr>
          <w:trHeight w:val="2122" w:hRule="atLeast"/>
        </w:trPr>
        <w:tc>
          <w:tcPr>
            <w:tcW w:w="1703"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近三年公开发表的论文及参与教改项目</w:t>
            </w:r>
          </w:p>
        </w:tc>
        <w:tc>
          <w:tcPr>
            <w:tcW w:w="7369" w:type="dxa"/>
            <w:gridSpan w:val="9"/>
            <w:tcBorders>
              <w:top w:val="single" w:color="auto" w:sz="4" w:space="0"/>
              <w:left w:val="nil"/>
              <w:bottom w:val="single" w:color="000000" w:sz="4" w:space="0"/>
              <w:right w:val="single" w:color="000000" w:sz="4" w:space="0"/>
            </w:tcBorders>
            <w:vAlign w:val="center"/>
          </w:tcPr>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p>
            <w:pPr>
              <w:spacing w:line="400" w:lineRule="exact"/>
              <w:jc w:val="left"/>
              <w:rPr>
                <w:rFonts w:ascii="宋体" w:eastAsia="仿宋_GB2312"/>
                <w:color w:val="000000"/>
                <w:kern w:val="0"/>
                <w:sz w:val="24"/>
              </w:rPr>
            </w:pPr>
          </w:p>
        </w:tc>
      </w:tr>
      <w:tr>
        <w:tblPrEx>
          <w:tblLayout w:type="fixed"/>
          <w:tblCellMar>
            <w:top w:w="0" w:type="dxa"/>
            <w:left w:w="108" w:type="dxa"/>
            <w:bottom w:w="0" w:type="dxa"/>
            <w:right w:w="108" w:type="dxa"/>
          </w:tblCellMar>
        </w:tblPrEx>
        <w:trPr>
          <w:trHeight w:val="5660" w:hRule="atLeast"/>
        </w:trPr>
        <w:tc>
          <w:tcPr>
            <w:tcW w:w="1703" w:type="dxa"/>
            <w:tcBorders>
              <w:top w:val="single" w:color="000000" w:sz="4" w:space="0"/>
              <w:left w:val="single" w:color="000000" w:sz="4" w:space="0"/>
              <w:bottom w:val="nil"/>
              <w:right w:val="single" w:color="000000" w:sz="4" w:space="0"/>
            </w:tcBorders>
            <w:vAlign w:val="center"/>
          </w:tcPr>
          <w:p>
            <w:pPr>
              <w:widowControl/>
              <w:spacing w:line="40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个人教书育人</w:t>
            </w:r>
          </w:p>
          <w:p>
            <w:pPr>
              <w:spacing w:line="40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工作案例</w:t>
            </w:r>
          </w:p>
          <w:p>
            <w:pPr>
              <w:spacing w:line="400" w:lineRule="exact"/>
              <w:jc w:val="center"/>
              <w:rPr>
                <w:rFonts w:ascii="仿宋_GB2312" w:hAnsi="宋体" w:eastAsia="仿宋_GB2312"/>
                <w:color w:val="000000"/>
                <w:kern w:val="0"/>
                <w:sz w:val="24"/>
              </w:rPr>
            </w:pPr>
          </w:p>
          <w:p>
            <w:pPr>
              <w:spacing w:line="400" w:lineRule="exact"/>
              <w:jc w:val="center"/>
              <w:rPr>
                <w:rFonts w:eastAsia="仿宋_GB2312"/>
                <w:color w:val="000000"/>
                <w:kern w:val="0"/>
                <w:sz w:val="24"/>
              </w:rPr>
            </w:pPr>
            <w:r>
              <w:rPr>
                <w:rFonts w:hint="eastAsia" w:ascii="仿宋_GB2312" w:hAnsi="宋体" w:eastAsia="仿宋_GB2312"/>
                <w:color w:val="000000"/>
                <w:kern w:val="0"/>
                <w:sz w:val="24"/>
              </w:rPr>
              <w:t>（300字以上</w:t>
            </w:r>
            <w:r>
              <w:rPr>
                <w:rFonts w:hint="eastAsia" w:ascii="宋体" w:hAnsi="宋体" w:eastAsia="仿宋_GB2312"/>
                <w:color w:val="000000"/>
                <w:kern w:val="0"/>
                <w:sz w:val="24"/>
              </w:rPr>
              <w:t>）</w:t>
            </w:r>
          </w:p>
        </w:tc>
        <w:tc>
          <w:tcPr>
            <w:tcW w:w="7369" w:type="dxa"/>
            <w:gridSpan w:val="9"/>
            <w:tcBorders>
              <w:top w:val="single" w:color="000000" w:sz="4" w:space="0"/>
              <w:left w:val="nil"/>
              <w:bottom w:val="nil"/>
              <w:right w:val="single" w:color="000000" w:sz="4" w:space="0"/>
            </w:tcBorders>
            <w:vAlign w:val="center"/>
          </w:tcPr>
          <w:p>
            <w:pPr>
              <w:widowControl/>
              <w:spacing w:line="400" w:lineRule="exact"/>
              <w:jc w:val="center"/>
              <w:rPr>
                <w:rFonts w:eastAsia="仿宋_GB2312"/>
                <w:color w:val="000000"/>
                <w:kern w:val="0"/>
                <w:sz w:val="24"/>
              </w:rPr>
            </w:pPr>
          </w:p>
          <w:p>
            <w:pPr>
              <w:widowControl/>
              <w:spacing w:line="400" w:lineRule="exact"/>
              <w:jc w:val="center"/>
              <w:rPr>
                <w:rFonts w:eastAsia="仿宋_GB2312"/>
                <w:color w:val="000000"/>
                <w:kern w:val="0"/>
                <w:sz w:val="24"/>
              </w:rPr>
            </w:pPr>
          </w:p>
        </w:tc>
      </w:tr>
      <w:tr>
        <w:tblPrEx>
          <w:tblLayout w:type="fixed"/>
          <w:tblCellMar>
            <w:top w:w="0" w:type="dxa"/>
            <w:left w:w="108" w:type="dxa"/>
            <w:bottom w:w="0" w:type="dxa"/>
            <w:right w:w="108" w:type="dxa"/>
          </w:tblCellMar>
        </w:tblPrEx>
        <w:trPr>
          <w:trHeight w:val="1847" w:hRule="exac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所获区以上</w:t>
            </w:r>
          </w:p>
          <w:p>
            <w:pPr>
              <w:widowControl/>
              <w:spacing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荣誉称号</w:t>
            </w:r>
          </w:p>
        </w:tc>
        <w:tc>
          <w:tcPr>
            <w:tcW w:w="7369" w:type="dxa"/>
            <w:gridSpan w:val="9"/>
            <w:tcBorders>
              <w:top w:val="single" w:color="000000" w:sz="4" w:space="0"/>
              <w:left w:val="nil"/>
              <w:bottom w:val="single" w:color="000000" w:sz="4" w:space="0"/>
              <w:right w:val="single" w:color="000000" w:sz="4" w:space="0"/>
            </w:tcBorders>
            <w:vAlign w:val="center"/>
          </w:tcPr>
          <w:p>
            <w:pPr>
              <w:widowControl/>
              <w:spacing w:line="400" w:lineRule="exact"/>
              <w:rPr>
                <w:rFonts w:eastAsia="仿宋_GB2312"/>
                <w:color w:val="000000"/>
                <w:kern w:val="0"/>
                <w:sz w:val="24"/>
              </w:rPr>
            </w:pPr>
          </w:p>
        </w:tc>
      </w:tr>
      <w:tr>
        <w:tblPrEx>
          <w:tblLayout w:type="fixed"/>
          <w:tblCellMar>
            <w:top w:w="0" w:type="dxa"/>
            <w:left w:w="108" w:type="dxa"/>
            <w:bottom w:w="0" w:type="dxa"/>
            <w:right w:w="108" w:type="dxa"/>
          </w:tblCellMar>
        </w:tblPrEx>
        <w:trPr>
          <w:trHeight w:val="2552" w:hRule="exac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所在区教育</w:t>
            </w:r>
          </w:p>
          <w:p>
            <w:pPr>
              <w:widowControl/>
              <w:spacing w:line="400" w:lineRule="exact"/>
              <w:jc w:val="center"/>
              <w:rPr>
                <w:rFonts w:ascii="宋体" w:eastAsia="仿宋_GB2312"/>
                <w:kern w:val="0"/>
                <w:sz w:val="24"/>
              </w:rPr>
            </w:pPr>
            <w:r>
              <w:rPr>
                <w:rFonts w:hint="eastAsia" w:ascii="宋体" w:hAnsi="宋体" w:eastAsia="仿宋_GB2312"/>
                <w:kern w:val="0"/>
                <w:sz w:val="24"/>
              </w:rPr>
              <w:t>工会意见</w:t>
            </w:r>
          </w:p>
        </w:tc>
        <w:tc>
          <w:tcPr>
            <w:tcW w:w="7369" w:type="dxa"/>
            <w:gridSpan w:val="9"/>
            <w:tcBorders>
              <w:top w:val="single" w:color="000000" w:sz="4" w:space="0"/>
              <w:left w:val="nil"/>
              <w:bottom w:val="single" w:color="000000" w:sz="4" w:space="0"/>
              <w:right w:val="single" w:color="000000" w:sz="4" w:space="0"/>
            </w:tcBorders>
            <w:vAlign w:val="bottom"/>
          </w:tcPr>
          <w:p>
            <w:pPr>
              <w:widowControl/>
              <w:spacing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 xml:space="preserve">                  盖章</w:t>
            </w:r>
          </w:p>
          <w:p>
            <w:pPr>
              <w:widowControl/>
              <w:spacing w:afterLines="20" w:line="400" w:lineRule="exact"/>
              <w:jc w:val="center"/>
              <w:rPr>
                <w:rFonts w:ascii="宋体" w:hAnsi="宋体" w:eastAsia="仿宋_GB2312"/>
                <w:color w:val="000000"/>
                <w:kern w:val="0"/>
                <w:sz w:val="24"/>
              </w:rPr>
            </w:pPr>
            <w:r>
              <w:rPr>
                <w:rFonts w:hint="eastAsia" w:ascii="宋体" w:hAnsi="宋体" w:eastAsia="仿宋_GB2312"/>
                <w:color w:val="000000"/>
                <w:kern w:val="0"/>
                <w:sz w:val="24"/>
              </w:rPr>
              <w:t xml:space="preserve">                               2019年   月   日</w:t>
            </w:r>
          </w:p>
        </w:tc>
      </w:tr>
      <w:tr>
        <w:tblPrEx>
          <w:tblLayout w:type="fixed"/>
          <w:tblCellMar>
            <w:top w:w="0" w:type="dxa"/>
            <w:left w:w="108" w:type="dxa"/>
            <w:bottom w:w="0" w:type="dxa"/>
            <w:right w:w="108" w:type="dxa"/>
          </w:tblCellMar>
        </w:tblPrEx>
        <w:trPr>
          <w:trHeight w:val="2552" w:hRule="exact"/>
        </w:trPr>
        <w:tc>
          <w:tcPr>
            <w:tcW w:w="17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所在区</w:t>
            </w:r>
          </w:p>
          <w:p>
            <w:pPr>
              <w:widowControl/>
              <w:spacing w:line="400" w:lineRule="exact"/>
              <w:jc w:val="center"/>
              <w:rPr>
                <w:rFonts w:ascii="宋体" w:eastAsia="仿宋_GB2312"/>
                <w:kern w:val="0"/>
                <w:sz w:val="24"/>
              </w:rPr>
            </w:pPr>
            <w:r>
              <w:rPr>
                <w:rFonts w:hint="eastAsia" w:ascii="宋体" w:hAnsi="宋体" w:eastAsia="仿宋_GB2312"/>
                <w:kern w:val="0"/>
                <w:sz w:val="24"/>
              </w:rPr>
              <w:t>教育局意见</w:t>
            </w:r>
          </w:p>
        </w:tc>
        <w:tc>
          <w:tcPr>
            <w:tcW w:w="7369" w:type="dxa"/>
            <w:gridSpan w:val="9"/>
            <w:tcBorders>
              <w:top w:val="single" w:color="000000" w:sz="4" w:space="0"/>
              <w:left w:val="single" w:color="000000" w:sz="4" w:space="0"/>
              <w:bottom w:val="single" w:color="000000" w:sz="4" w:space="0"/>
              <w:right w:val="single" w:color="000000" w:sz="4" w:space="0"/>
            </w:tcBorders>
            <w:vAlign w:val="bottom"/>
          </w:tcPr>
          <w:p>
            <w:pPr>
              <w:widowControl/>
              <w:spacing w:line="400" w:lineRule="exact"/>
              <w:ind w:firstLine="4348" w:firstLineChars="1812"/>
              <w:rPr>
                <w:rFonts w:ascii="宋体" w:eastAsia="仿宋_GB2312"/>
                <w:color w:val="000000"/>
                <w:kern w:val="0"/>
                <w:sz w:val="24"/>
              </w:rPr>
            </w:pPr>
            <w:r>
              <w:rPr>
                <w:rFonts w:hint="eastAsia" w:ascii="宋体" w:hAnsi="宋体" w:eastAsia="仿宋_GB2312"/>
                <w:color w:val="000000"/>
                <w:kern w:val="0"/>
                <w:sz w:val="24"/>
              </w:rPr>
              <w:t>盖章</w:t>
            </w:r>
          </w:p>
          <w:p>
            <w:pPr>
              <w:widowControl/>
              <w:spacing w:afterLines="20" w:line="400" w:lineRule="exact"/>
              <w:rPr>
                <w:rFonts w:ascii="宋体" w:eastAsia="仿宋_GB2312"/>
                <w:kern w:val="0"/>
                <w:sz w:val="24"/>
              </w:rPr>
            </w:pPr>
            <w:r>
              <w:rPr>
                <w:rFonts w:hint="eastAsia" w:ascii="宋体" w:hAnsi="宋体" w:eastAsia="仿宋_GB2312"/>
                <w:color w:val="000000"/>
                <w:kern w:val="0"/>
                <w:sz w:val="24"/>
              </w:rPr>
              <w:t>（该同志教书育人工作情况附后）       2019年   月   日</w:t>
            </w:r>
          </w:p>
        </w:tc>
      </w:tr>
    </w:tbl>
    <w:p>
      <w:pPr>
        <w:widowControl/>
        <w:jc w:val="left"/>
      </w:pPr>
      <w:r>
        <w:rPr>
          <w:rFonts w:hint="eastAsia"/>
        </w:rPr>
        <w:t>注：本表格需从</w:t>
      </w:r>
      <w:r>
        <w:fldChar w:fldCharType="begin"/>
      </w:r>
      <w:r>
        <w:instrText xml:space="preserve"> HYPERLINK "http://xxh.shsjygh.org.cn/Login/Login" </w:instrText>
      </w:r>
      <w:r>
        <w:fldChar w:fldCharType="separate"/>
      </w:r>
      <w:r>
        <w:rPr>
          <w:rStyle w:val="9"/>
        </w:rPr>
        <w:t>http://xxh.shsjygh.org.cn/Login/Login</w:t>
      </w:r>
      <w:r>
        <w:rPr>
          <w:rStyle w:val="9"/>
        </w:rPr>
        <w:fldChar w:fldCharType="end"/>
      </w:r>
      <w:r>
        <w:rPr>
          <w:rFonts w:hint="eastAsia"/>
        </w:rPr>
        <w:t>登录后填报。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87291"/>
      <w:docPartObj>
        <w:docPartGallery w:val="autotext"/>
      </w:docPartObj>
    </w:sdtPr>
    <w:sdtContent>
      <w:p>
        <w:pPr>
          <w:pStyle w:val="4"/>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4"/>
      <w:jc w:val="right"/>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18</w:t>
    </w:r>
    <w:r>
      <w:rPr>
        <w:rFonts w:hint="eastAsia"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DBA"/>
    <w:rsid w:val="000942CC"/>
    <w:rsid w:val="000A5D06"/>
    <w:rsid w:val="000C529F"/>
    <w:rsid w:val="000D3FDB"/>
    <w:rsid w:val="00160C8B"/>
    <w:rsid w:val="00190C4C"/>
    <w:rsid w:val="001A7B5C"/>
    <w:rsid w:val="0020123A"/>
    <w:rsid w:val="002A0670"/>
    <w:rsid w:val="002D2897"/>
    <w:rsid w:val="0031772A"/>
    <w:rsid w:val="00347FB6"/>
    <w:rsid w:val="003803F6"/>
    <w:rsid w:val="00382E1E"/>
    <w:rsid w:val="00393846"/>
    <w:rsid w:val="0039655F"/>
    <w:rsid w:val="003975D8"/>
    <w:rsid w:val="003A4864"/>
    <w:rsid w:val="003B5673"/>
    <w:rsid w:val="004357C1"/>
    <w:rsid w:val="00457DBA"/>
    <w:rsid w:val="00467B25"/>
    <w:rsid w:val="004B72C2"/>
    <w:rsid w:val="004D4CAB"/>
    <w:rsid w:val="004E546E"/>
    <w:rsid w:val="004F1227"/>
    <w:rsid w:val="00507E9D"/>
    <w:rsid w:val="00512A43"/>
    <w:rsid w:val="005139CD"/>
    <w:rsid w:val="00515918"/>
    <w:rsid w:val="00525AC2"/>
    <w:rsid w:val="00537DEC"/>
    <w:rsid w:val="005568EE"/>
    <w:rsid w:val="00582D79"/>
    <w:rsid w:val="00591CD1"/>
    <w:rsid w:val="0059782E"/>
    <w:rsid w:val="005D02A1"/>
    <w:rsid w:val="00614726"/>
    <w:rsid w:val="00626A5E"/>
    <w:rsid w:val="0065655B"/>
    <w:rsid w:val="00712F36"/>
    <w:rsid w:val="007225CD"/>
    <w:rsid w:val="00724307"/>
    <w:rsid w:val="00761D4A"/>
    <w:rsid w:val="007915E2"/>
    <w:rsid w:val="007B511C"/>
    <w:rsid w:val="008172DB"/>
    <w:rsid w:val="008416CD"/>
    <w:rsid w:val="00856C6D"/>
    <w:rsid w:val="00862968"/>
    <w:rsid w:val="0087449D"/>
    <w:rsid w:val="00880FBA"/>
    <w:rsid w:val="008939F3"/>
    <w:rsid w:val="008A3869"/>
    <w:rsid w:val="008D6157"/>
    <w:rsid w:val="008D74C7"/>
    <w:rsid w:val="008E743B"/>
    <w:rsid w:val="0090618D"/>
    <w:rsid w:val="009615FB"/>
    <w:rsid w:val="009B3C11"/>
    <w:rsid w:val="009C7724"/>
    <w:rsid w:val="009C7CDD"/>
    <w:rsid w:val="00A07B41"/>
    <w:rsid w:val="00A131A5"/>
    <w:rsid w:val="00A468E3"/>
    <w:rsid w:val="00A90544"/>
    <w:rsid w:val="00AA245D"/>
    <w:rsid w:val="00AD0803"/>
    <w:rsid w:val="00B425CB"/>
    <w:rsid w:val="00BE2C40"/>
    <w:rsid w:val="00BF4647"/>
    <w:rsid w:val="00BF5307"/>
    <w:rsid w:val="00BF744B"/>
    <w:rsid w:val="00C343FE"/>
    <w:rsid w:val="00C80BD2"/>
    <w:rsid w:val="00C83CE0"/>
    <w:rsid w:val="00CA38DB"/>
    <w:rsid w:val="00CA5F82"/>
    <w:rsid w:val="00D32AE9"/>
    <w:rsid w:val="00D52282"/>
    <w:rsid w:val="00D6032C"/>
    <w:rsid w:val="00D70CA7"/>
    <w:rsid w:val="00D76A02"/>
    <w:rsid w:val="00D806F9"/>
    <w:rsid w:val="00D84D54"/>
    <w:rsid w:val="00D90E22"/>
    <w:rsid w:val="00D91FCB"/>
    <w:rsid w:val="00D94D3F"/>
    <w:rsid w:val="00DB78E7"/>
    <w:rsid w:val="00E24633"/>
    <w:rsid w:val="00E309EE"/>
    <w:rsid w:val="00E461DE"/>
    <w:rsid w:val="00E62D7A"/>
    <w:rsid w:val="00E86054"/>
    <w:rsid w:val="00EE314B"/>
    <w:rsid w:val="00EF1B0D"/>
    <w:rsid w:val="00F21885"/>
    <w:rsid w:val="00F2405F"/>
    <w:rsid w:val="00F30EFC"/>
    <w:rsid w:val="00F31D53"/>
    <w:rsid w:val="00F46A0F"/>
    <w:rsid w:val="00F631C1"/>
    <w:rsid w:val="00F7340B"/>
    <w:rsid w:val="00F87B07"/>
    <w:rsid w:val="00FA6AFF"/>
    <w:rsid w:val="00FA7EA3"/>
    <w:rsid w:val="00FD4EE2"/>
    <w:rsid w:val="03CB3AAB"/>
    <w:rsid w:val="095961AB"/>
    <w:rsid w:val="09FE0C41"/>
    <w:rsid w:val="19E21786"/>
    <w:rsid w:val="40E3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uiPriority w:val="39"/>
    <w:pPr>
      <w:tabs>
        <w:tab w:val="right" w:leader="dot" w:pos="8296"/>
      </w:tabs>
      <w:spacing w:line="360" w:lineRule="auto"/>
      <w:ind w:left="420" w:leftChars="200"/>
    </w:pPr>
    <w:rPr>
      <w:rFonts w:ascii="Times New Roman" w:hAnsi="Times New Roman" w:eastAsia="宋体" w:cs="Times New Roman"/>
      <w:szCs w:val="24"/>
    </w:rPr>
  </w:style>
  <w:style w:type="character" w:styleId="9">
    <w:name w:val="Hyperlink"/>
    <w:basedOn w:val="8"/>
    <w:unhideWhenUsed/>
    <w:uiPriority w:val="99"/>
    <w:rPr>
      <w:color w:val="0563C1" w:themeColor="hyperlink"/>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character" w:customStyle="1" w:styleId="13">
    <w:name w:val="标题 1 Char"/>
    <w:basedOn w:val="8"/>
    <w:link w:val="2"/>
    <w:uiPriority w:val="9"/>
    <w:rPr>
      <w:b/>
      <w:bCs/>
      <w:kern w:val="44"/>
      <w:sz w:val="44"/>
      <w:szCs w:val="44"/>
    </w:rPr>
  </w:style>
  <w:style w:type="paragraph" w:customStyle="1" w:styleId="1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14</Pages>
  <Words>868</Words>
  <Characters>4953</Characters>
  <Lines>41</Lines>
  <Paragraphs>11</Paragraphs>
  <TotalTime>937</TotalTime>
  <ScaleCrop>false</ScaleCrop>
  <LinksUpToDate>false</LinksUpToDate>
  <CharactersWithSpaces>5810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2019-02-01T01:32:00Z</dcterms:created>
  <dc:creator>ngb01</dc:creator>
  <cp:lastModifiedBy>Thinkpad</cp:lastModifiedBy>
  <cp:lastPrinted>2019-03-27T01:02:00Z</cp:lastPrinted>
  <dcterms:modified xsi:type="dcterms:W3CDTF">2019-04-03T06:52:11Z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